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025"/>
        <w:tblW w:w="9395" w:type="dxa"/>
        <w:tblLook w:val="04A0" w:firstRow="1" w:lastRow="0" w:firstColumn="1" w:lastColumn="0" w:noHBand="0" w:noVBand="1"/>
      </w:tblPr>
      <w:tblGrid>
        <w:gridCol w:w="1338"/>
        <w:gridCol w:w="1367"/>
        <w:gridCol w:w="1526"/>
        <w:gridCol w:w="1636"/>
        <w:gridCol w:w="1712"/>
        <w:gridCol w:w="1816"/>
      </w:tblGrid>
      <w:tr w:rsidR="0086561C" w:rsidTr="00F956B7">
        <w:trPr>
          <w:trHeight w:val="678"/>
        </w:trPr>
        <w:tc>
          <w:tcPr>
            <w:tcW w:w="1338" w:type="dxa"/>
            <w:shd w:val="clear" w:color="auto" w:fill="BFBFBF" w:themeFill="background1" w:themeFillShade="BF"/>
          </w:tcPr>
          <w:p w:rsidR="000C0C8A" w:rsidRDefault="0086561C" w:rsidP="00F956B7">
            <w:r>
              <w:t>дата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:rsidR="000C0C8A" w:rsidRDefault="0086561C" w:rsidP="00F956B7">
            <w:r>
              <w:t>время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0C0C8A" w:rsidRDefault="0086561C" w:rsidP="00F956B7">
            <w:r>
              <w:t>тема</w:t>
            </w:r>
          </w:p>
        </w:tc>
        <w:tc>
          <w:tcPr>
            <w:tcW w:w="1636" w:type="dxa"/>
            <w:shd w:val="clear" w:color="auto" w:fill="BFBFBF" w:themeFill="background1" w:themeFillShade="BF"/>
          </w:tcPr>
          <w:p w:rsidR="000C0C8A" w:rsidRDefault="0086561C" w:rsidP="00F956B7">
            <w:r>
              <w:t>преподаватель</w:t>
            </w:r>
          </w:p>
        </w:tc>
        <w:tc>
          <w:tcPr>
            <w:tcW w:w="1712" w:type="dxa"/>
            <w:shd w:val="clear" w:color="auto" w:fill="BFBFBF" w:themeFill="background1" w:themeFillShade="BF"/>
          </w:tcPr>
          <w:p w:rsidR="000C0C8A" w:rsidRDefault="0086561C" w:rsidP="00F956B7">
            <w:r>
              <w:t>адрес</w:t>
            </w:r>
          </w:p>
        </w:tc>
        <w:tc>
          <w:tcPr>
            <w:tcW w:w="1816" w:type="dxa"/>
            <w:shd w:val="clear" w:color="auto" w:fill="BFBFBF" w:themeFill="background1" w:themeFillShade="BF"/>
          </w:tcPr>
          <w:p w:rsidR="000C0C8A" w:rsidRDefault="0086561C" w:rsidP="00F956B7">
            <w:r>
              <w:t>метро</w:t>
            </w:r>
          </w:p>
        </w:tc>
      </w:tr>
      <w:tr w:rsidR="0086561C" w:rsidTr="00F956B7">
        <w:trPr>
          <w:trHeight w:val="718"/>
        </w:trPr>
        <w:tc>
          <w:tcPr>
            <w:tcW w:w="1338" w:type="dxa"/>
          </w:tcPr>
          <w:p w:rsidR="000C0C8A" w:rsidRDefault="000C0C8A" w:rsidP="00F956B7">
            <w:r>
              <w:t xml:space="preserve">23.09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367" w:type="dxa"/>
          </w:tcPr>
          <w:p w:rsidR="000C0C8A" w:rsidRDefault="000C0C8A" w:rsidP="00F956B7">
            <w:r>
              <w:t>16.00</w:t>
            </w:r>
          </w:p>
        </w:tc>
        <w:tc>
          <w:tcPr>
            <w:tcW w:w="1526" w:type="dxa"/>
          </w:tcPr>
          <w:p w:rsidR="000C0C8A" w:rsidRDefault="000C0C8A" w:rsidP="00F956B7">
            <w:proofErr w:type="spellStart"/>
            <w:r>
              <w:t>Ввводное</w:t>
            </w:r>
            <w:proofErr w:type="spellEnd"/>
            <w:r>
              <w:t xml:space="preserve"> занятие</w:t>
            </w:r>
          </w:p>
        </w:tc>
        <w:tc>
          <w:tcPr>
            <w:tcW w:w="1636" w:type="dxa"/>
          </w:tcPr>
          <w:p w:rsidR="000C0C8A" w:rsidRDefault="000C0C8A" w:rsidP="00F956B7">
            <w:proofErr w:type="spellStart"/>
            <w:r>
              <w:t>Доц</w:t>
            </w:r>
            <w:proofErr w:type="gramStart"/>
            <w:r>
              <w:t>.Д</w:t>
            </w:r>
            <w:proofErr w:type="gramEnd"/>
            <w:r>
              <w:t>анилова</w:t>
            </w:r>
            <w:proofErr w:type="spellEnd"/>
            <w:r>
              <w:t xml:space="preserve"> С.В.</w:t>
            </w:r>
          </w:p>
        </w:tc>
        <w:tc>
          <w:tcPr>
            <w:tcW w:w="1712" w:type="dxa"/>
          </w:tcPr>
          <w:p w:rsidR="000C0C8A" w:rsidRDefault="000C0C8A" w:rsidP="00F956B7">
            <w:r>
              <w:t>Кропоткинский 23</w:t>
            </w:r>
          </w:p>
        </w:tc>
        <w:tc>
          <w:tcPr>
            <w:tcW w:w="1816" w:type="dxa"/>
          </w:tcPr>
          <w:p w:rsidR="000C0C8A" w:rsidRDefault="000C0C8A" w:rsidP="00F956B7">
            <w:r>
              <w:t xml:space="preserve">Парк Культуры, </w:t>
            </w:r>
            <w:proofErr w:type="gramStart"/>
            <w:r>
              <w:t>Смоленская</w:t>
            </w:r>
            <w:proofErr w:type="gramEnd"/>
          </w:p>
        </w:tc>
      </w:tr>
      <w:tr w:rsidR="0086561C" w:rsidTr="00F956B7">
        <w:trPr>
          <w:trHeight w:val="678"/>
        </w:trPr>
        <w:tc>
          <w:tcPr>
            <w:tcW w:w="1338" w:type="dxa"/>
          </w:tcPr>
          <w:p w:rsidR="000C0C8A" w:rsidRDefault="000C0C8A" w:rsidP="00F956B7">
            <w:r>
              <w:t xml:space="preserve">7.10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367" w:type="dxa"/>
          </w:tcPr>
          <w:p w:rsidR="000C0C8A" w:rsidRDefault="000C0C8A" w:rsidP="00F956B7">
            <w:r>
              <w:t>16.00</w:t>
            </w:r>
          </w:p>
        </w:tc>
        <w:tc>
          <w:tcPr>
            <w:tcW w:w="1526" w:type="dxa"/>
          </w:tcPr>
          <w:p w:rsidR="000C0C8A" w:rsidRDefault="000C0C8A" w:rsidP="00F956B7">
            <w:r>
              <w:t xml:space="preserve">Суициды </w:t>
            </w:r>
          </w:p>
        </w:tc>
        <w:tc>
          <w:tcPr>
            <w:tcW w:w="1636" w:type="dxa"/>
          </w:tcPr>
          <w:p w:rsidR="000C0C8A" w:rsidRDefault="000C0C8A" w:rsidP="00F956B7">
            <w:r>
              <w:t>Доц., Панченко Е.А.</w:t>
            </w:r>
          </w:p>
        </w:tc>
        <w:tc>
          <w:tcPr>
            <w:tcW w:w="1712" w:type="dxa"/>
          </w:tcPr>
          <w:p w:rsidR="000C0C8A" w:rsidRDefault="000C0C8A" w:rsidP="00F956B7">
            <w:r>
              <w:t>Кропоткинский 23</w:t>
            </w:r>
          </w:p>
        </w:tc>
        <w:tc>
          <w:tcPr>
            <w:tcW w:w="1816" w:type="dxa"/>
          </w:tcPr>
          <w:p w:rsidR="000C0C8A" w:rsidRDefault="000C0C8A" w:rsidP="00F956B7">
            <w:r>
              <w:t xml:space="preserve">Парк Культуры, </w:t>
            </w:r>
            <w:proofErr w:type="gramStart"/>
            <w:r>
              <w:t>Смоленская</w:t>
            </w:r>
            <w:proofErr w:type="gramEnd"/>
          </w:p>
        </w:tc>
      </w:tr>
      <w:tr w:rsidR="0086561C" w:rsidTr="00F956B7">
        <w:trPr>
          <w:trHeight w:val="718"/>
        </w:trPr>
        <w:tc>
          <w:tcPr>
            <w:tcW w:w="1338" w:type="dxa"/>
          </w:tcPr>
          <w:p w:rsidR="0086561C" w:rsidRPr="0086561C" w:rsidRDefault="00F956B7" w:rsidP="00F956B7">
            <w:r w:rsidRPr="00F956B7">
              <w:rPr>
                <w:b/>
              </w:rPr>
              <w:t xml:space="preserve"> 2</w:t>
            </w:r>
            <w:r w:rsidRPr="00F956B7">
              <w:rPr>
                <w:b/>
                <w:lang w:val="en-US"/>
              </w:rPr>
              <w:t>2</w:t>
            </w:r>
            <w:r w:rsidR="0086561C" w:rsidRPr="00F956B7">
              <w:rPr>
                <w:b/>
              </w:rPr>
              <w:t>.10</w:t>
            </w:r>
            <w:r w:rsidR="0086561C">
              <w:t xml:space="preserve"> </w:t>
            </w:r>
            <w:proofErr w:type="spellStart"/>
            <w:proofErr w:type="gramStart"/>
            <w:r w:rsidR="0086561C">
              <w:t>пн</w:t>
            </w:r>
            <w:proofErr w:type="spellEnd"/>
            <w:proofErr w:type="gramEnd"/>
          </w:p>
        </w:tc>
        <w:tc>
          <w:tcPr>
            <w:tcW w:w="1367" w:type="dxa"/>
          </w:tcPr>
          <w:p w:rsidR="0086561C" w:rsidRDefault="0086561C" w:rsidP="00F956B7">
            <w:r>
              <w:t>16.00</w:t>
            </w:r>
          </w:p>
        </w:tc>
        <w:tc>
          <w:tcPr>
            <w:tcW w:w="1526" w:type="dxa"/>
          </w:tcPr>
          <w:p w:rsidR="0086561C" w:rsidRPr="0086561C" w:rsidRDefault="0086561C" w:rsidP="00F956B7">
            <w:r>
              <w:t>Шизофрения</w:t>
            </w:r>
          </w:p>
        </w:tc>
        <w:tc>
          <w:tcPr>
            <w:tcW w:w="1636" w:type="dxa"/>
          </w:tcPr>
          <w:p w:rsidR="0086561C" w:rsidRDefault="0086561C" w:rsidP="00F956B7">
            <w:proofErr w:type="spellStart"/>
            <w:r>
              <w:t>Н.</w:t>
            </w:r>
            <w:proofErr w:type="gramStart"/>
            <w:r>
              <w:t>с</w:t>
            </w:r>
            <w:proofErr w:type="spellEnd"/>
            <w:proofErr w:type="gramEnd"/>
            <w:r>
              <w:t>. Спектр В.А.</w:t>
            </w:r>
          </w:p>
        </w:tc>
        <w:tc>
          <w:tcPr>
            <w:tcW w:w="1712" w:type="dxa"/>
          </w:tcPr>
          <w:p w:rsidR="0086561C" w:rsidRDefault="0086561C" w:rsidP="00F956B7">
            <w:proofErr w:type="gramStart"/>
            <w:r>
              <w:t>Потешная</w:t>
            </w:r>
            <w:proofErr w:type="gramEnd"/>
            <w:r>
              <w:t xml:space="preserve"> д.3, 11 корпус, 5 этаж</w:t>
            </w:r>
          </w:p>
        </w:tc>
        <w:tc>
          <w:tcPr>
            <w:tcW w:w="1816" w:type="dxa"/>
          </w:tcPr>
          <w:p w:rsidR="0086561C" w:rsidRDefault="0086561C" w:rsidP="00F956B7">
            <w:r>
              <w:t xml:space="preserve">Преображенская 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</w:p>
        </w:tc>
      </w:tr>
      <w:tr w:rsidR="0086561C" w:rsidTr="00F956B7">
        <w:trPr>
          <w:trHeight w:val="718"/>
        </w:trPr>
        <w:tc>
          <w:tcPr>
            <w:tcW w:w="1338" w:type="dxa"/>
            <w:shd w:val="clear" w:color="auto" w:fill="92D050"/>
          </w:tcPr>
          <w:p w:rsidR="0086561C" w:rsidRDefault="0086561C" w:rsidP="00F956B7">
            <w:r>
              <w:t xml:space="preserve">25.10 </w:t>
            </w:r>
            <w:proofErr w:type="spellStart"/>
            <w:r>
              <w:t>пт</w:t>
            </w:r>
            <w:proofErr w:type="spellEnd"/>
          </w:p>
        </w:tc>
        <w:tc>
          <w:tcPr>
            <w:tcW w:w="1367" w:type="dxa"/>
            <w:shd w:val="clear" w:color="auto" w:fill="92D050"/>
          </w:tcPr>
          <w:p w:rsidR="0086561C" w:rsidRPr="0086561C" w:rsidRDefault="0086561C" w:rsidP="00F956B7">
            <w:pPr>
              <w:rPr>
                <w:b/>
              </w:rPr>
            </w:pPr>
            <w:r w:rsidRPr="0086561C">
              <w:rPr>
                <w:b/>
              </w:rPr>
              <w:t>12.00</w:t>
            </w:r>
          </w:p>
        </w:tc>
        <w:tc>
          <w:tcPr>
            <w:tcW w:w="1526" w:type="dxa"/>
            <w:shd w:val="clear" w:color="auto" w:fill="92D050"/>
          </w:tcPr>
          <w:p w:rsidR="0086561C" w:rsidRDefault="0086561C" w:rsidP="00F956B7">
            <w:r>
              <w:t>Клин разбор</w:t>
            </w:r>
          </w:p>
        </w:tc>
        <w:tc>
          <w:tcPr>
            <w:tcW w:w="1636" w:type="dxa"/>
            <w:shd w:val="clear" w:color="auto" w:fill="92D050"/>
          </w:tcPr>
          <w:p w:rsidR="0086561C" w:rsidRDefault="0086561C" w:rsidP="00F956B7">
            <w:proofErr w:type="spellStart"/>
            <w:r>
              <w:t>Парпара</w:t>
            </w:r>
            <w:proofErr w:type="spellEnd"/>
            <w:r>
              <w:t xml:space="preserve"> М.А.</w:t>
            </w:r>
          </w:p>
        </w:tc>
        <w:tc>
          <w:tcPr>
            <w:tcW w:w="1712" w:type="dxa"/>
            <w:shd w:val="clear" w:color="auto" w:fill="92D050"/>
          </w:tcPr>
          <w:p w:rsidR="0086561C" w:rsidRDefault="0086561C" w:rsidP="00F956B7">
            <w:r>
              <w:t>Бехтерева 12</w:t>
            </w:r>
          </w:p>
        </w:tc>
        <w:tc>
          <w:tcPr>
            <w:tcW w:w="1816" w:type="dxa"/>
            <w:shd w:val="clear" w:color="auto" w:fill="92D050"/>
          </w:tcPr>
          <w:p w:rsidR="0086561C" w:rsidRDefault="0086561C" w:rsidP="00F956B7">
            <w:r>
              <w:t>Коломенская</w:t>
            </w:r>
          </w:p>
        </w:tc>
      </w:tr>
      <w:tr w:rsidR="0086561C" w:rsidTr="00F956B7">
        <w:trPr>
          <w:trHeight w:val="678"/>
        </w:trPr>
        <w:tc>
          <w:tcPr>
            <w:tcW w:w="1338" w:type="dxa"/>
          </w:tcPr>
          <w:p w:rsidR="0086561C" w:rsidRDefault="0086561C" w:rsidP="00F956B7">
            <w:r>
              <w:t xml:space="preserve">11.11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367" w:type="dxa"/>
          </w:tcPr>
          <w:p w:rsidR="0086561C" w:rsidRDefault="0086561C" w:rsidP="00F956B7">
            <w:r>
              <w:t>16.00</w:t>
            </w:r>
          </w:p>
        </w:tc>
        <w:tc>
          <w:tcPr>
            <w:tcW w:w="1526" w:type="dxa"/>
          </w:tcPr>
          <w:p w:rsidR="0086561C" w:rsidRDefault="0086561C" w:rsidP="00F956B7">
            <w:r>
              <w:t>Написание научной работы</w:t>
            </w:r>
          </w:p>
        </w:tc>
        <w:tc>
          <w:tcPr>
            <w:tcW w:w="1636" w:type="dxa"/>
          </w:tcPr>
          <w:p w:rsidR="0086561C" w:rsidRDefault="0086561C" w:rsidP="00F956B7">
            <w:proofErr w:type="spellStart"/>
            <w:r>
              <w:t>Стн</w:t>
            </w:r>
            <w:proofErr w:type="spellEnd"/>
            <w:r>
              <w:t>. Марычев М.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1712" w:type="dxa"/>
          </w:tcPr>
          <w:p w:rsidR="0086561C" w:rsidRDefault="0086561C" w:rsidP="00F956B7">
            <w:proofErr w:type="gramStart"/>
            <w:r>
              <w:t>Потешная</w:t>
            </w:r>
            <w:proofErr w:type="gramEnd"/>
            <w:r>
              <w:t xml:space="preserve"> д.3, 11 корпус, 5 этаж</w:t>
            </w:r>
          </w:p>
        </w:tc>
        <w:tc>
          <w:tcPr>
            <w:tcW w:w="1816" w:type="dxa"/>
          </w:tcPr>
          <w:p w:rsidR="0086561C" w:rsidRDefault="0086561C" w:rsidP="00F956B7">
            <w:r>
              <w:t xml:space="preserve">Преображенская 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</w:p>
        </w:tc>
      </w:tr>
      <w:tr w:rsidR="0086561C" w:rsidTr="00F956B7">
        <w:trPr>
          <w:trHeight w:val="718"/>
        </w:trPr>
        <w:tc>
          <w:tcPr>
            <w:tcW w:w="1338" w:type="dxa"/>
          </w:tcPr>
          <w:p w:rsidR="0086561C" w:rsidRDefault="0086561C" w:rsidP="00F956B7">
            <w:r>
              <w:t>13.11 среда</w:t>
            </w:r>
          </w:p>
        </w:tc>
        <w:tc>
          <w:tcPr>
            <w:tcW w:w="1367" w:type="dxa"/>
          </w:tcPr>
          <w:p w:rsidR="0086561C" w:rsidRDefault="0086561C" w:rsidP="00F956B7">
            <w:r>
              <w:t>16.00</w:t>
            </w:r>
          </w:p>
        </w:tc>
        <w:tc>
          <w:tcPr>
            <w:tcW w:w="1526" w:type="dxa"/>
          </w:tcPr>
          <w:p w:rsidR="0086561C" w:rsidRDefault="0086561C" w:rsidP="00F956B7">
            <w:r>
              <w:t>Психиатрия, клинический разбор</w:t>
            </w:r>
          </w:p>
        </w:tc>
        <w:tc>
          <w:tcPr>
            <w:tcW w:w="1636" w:type="dxa"/>
          </w:tcPr>
          <w:p w:rsidR="0086561C" w:rsidRDefault="0086561C" w:rsidP="00F956B7">
            <w:r>
              <w:t>Проф. Бородин В.И.</w:t>
            </w:r>
          </w:p>
        </w:tc>
        <w:tc>
          <w:tcPr>
            <w:tcW w:w="1712" w:type="dxa"/>
          </w:tcPr>
          <w:p w:rsidR="0086561C" w:rsidRDefault="0086561C" w:rsidP="00F956B7">
            <w:proofErr w:type="gramStart"/>
            <w:r>
              <w:t>Загородное</w:t>
            </w:r>
            <w:proofErr w:type="gramEnd"/>
            <w:r>
              <w:t xml:space="preserve"> ш. д 3, 16 корпус</w:t>
            </w:r>
          </w:p>
        </w:tc>
        <w:tc>
          <w:tcPr>
            <w:tcW w:w="1816" w:type="dxa"/>
          </w:tcPr>
          <w:p w:rsidR="0086561C" w:rsidRDefault="0086561C" w:rsidP="00F956B7">
            <w:r>
              <w:t>М Калужская, м Тульская</w:t>
            </w:r>
          </w:p>
        </w:tc>
      </w:tr>
      <w:tr w:rsidR="0086561C" w:rsidTr="00F956B7">
        <w:trPr>
          <w:trHeight w:val="718"/>
        </w:trPr>
        <w:tc>
          <w:tcPr>
            <w:tcW w:w="1338" w:type="dxa"/>
            <w:shd w:val="clear" w:color="auto" w:fill="92D050"/>
          </w:tcPr>
          <w:p w:rsidR="0086561C" w:rsidRDefault="0086561C" w:rsidP="00F956B7">
            <w:r>
              <w:t xml:space="preserve">19.11 </w:t>
            </w:r>
            <w:proofErr w:type="spellStart"/>
            <w:r>
              <w:t>вт</w:t>
            </w:r>
            <w:proofErr w:type="spellEnd"/>
          </w:p>
        </w:tc>
        <w:tc>
          <w:tcPr>
            <w:tcW w:w="1367" w:type="dxa"/>
            <w:shd w:val="clear" w:color="auto" w:fill="92D050"/>
          </w:tcPr>
          <w:p w:rsidR="0086561C" w:rsidRDefault="0086561C" w:rsidP="00F956B7">
            <w:r>
              <w:t>16.00</w:t>
            </w:r>
          </w:p>
        </w:tc>
        <w:tc>
          <w:tcPr>
            <w:tcW w:w="1526" w:type="dxa"/>
            <w:shd w:val="clear" w:color="auto" w:fill="92D050"/>
          </w:tcPr>
          <w:p w:rsidR="0086561C" w:rsidRDefault="0086561C" w:rsidP="00F956B7">
            <w:r>
              <w:t xml:space="preserve">Наркология, клин </w:t>
            </w:r>
            <w:r w:rsidR="000E23C4">
              <w:t>разбор</w:t>
            </w:r>
          </w:p>
        </w:tc>
        <w:tc>
          <w:tcPr>
            <w:tcW w:w="1636" w:type="dxa"/>
            <w:shd w:val="clear" w:color="auto" w:fill="92D050"/>
          </w:tcPr>
          <w:p w:rsidR="0086561C" w:rsidRDefault="000E23C4" w:rsidP="00F956B7">
            <w:r>
              <w:t>п</w:t>
            </w:r>
            <w:r w:rsidR="0086561C">
              <w:t>реп Абрамов С.В.</w:t>
            </w:r>
          </w:p>
        </w:tc>
        <w:tc>
          <w:tcPr>
            <w:tcW w:w="1712" w:type="dxa"/>
            <w:shd w:val="clear" w:color="auto" w:fill="92D050"/>
          </w:tcPr>
          <w:p w:rsidR="0086561C" w:rsidRDefault="0086561C" w:rsidP="00F956B7">
            <w:r>
              <w:t xml:space="preserve">Ставропольская д 27,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</w:t>
            </w:r>
          </w:p>
        </w:tc>
        <w:tc>
          <w:tcPr>
            <w:tcW w:w="1816" w:type="dxa"/>
            <w:shd w:val="clear" w:color="auto" w:fill="92D050"/>
          </w:tcPr>
          <w:p w:rsidR="0086561C" w:rsidRDefault="00A25161" w:rsidP="00F956B7">
            <w:r>
              <w:t>Люблино</w:t>
            </w:r>
          </w:p>
        </w:tc>
      </w:tr>
      <w:tr w:rsidR="0086561C" w:rsidTr="00F956B7">
        <w:trPr>
          <w:trHeight w:val="718"/>
        </w:trPr>
        <w:tc>
          <w:tcPr>
            <w:tcW w:w="1338" w:type="dxa"/>
          </w:tcPr>
          <w:p w:rsidR="0086561C" w:rsidRDefault="0086561C" w:rsidP="00F956B7">
            <w:r>
              <w:t xml:space="preserve">12.12 </w:t>
            </w:r>
            <w:proofErr w:type="spellStart"/>
            <w:r>
              <w:t>чт</w:t>
            </w:r>
            <w:proofErr w:type="spellEnd"/>
          </w:p>
        </w:tc>
        <w:tc>
          <w:tcPr>
            <w:tcW w:w="1367" w:type="dxa"/>
          </w:tcPr>
          <w:p w:rsidR="0086561C" w:rsidRDefault="0086561C" w:rsidP="00F956B7">
            <w:r>
              <w:t>16.00</w:t>
            </w:r>
          </w:p>
        </w:tc>
        <w:tc>
          <w:tcPr>
            <w:tcW w:w="1526" w:type="dxa"/>
          </w:tcPr>
          <w:p w:rsidR="0086561C" w:rsidRDefault="0086561C" w:rsidP="00F956B7">
            <w:r>
              <w:t>Наркология, теория и клин разбор</w:t>
            </w:r>
          </w:p>
        </w:tc>
        <w:tc>
          <w:tcPr>
            <w:tcW w:w="1636" w:type="dxa"/>
          </w:tcPr>
          <w:p w:rsidR="0086561C" w:rsidRDefault="0086561C" w:rsidP="00F956B7">
            <w:proofErr w:type="spellStart"/>
            <w:proofErr w:type="gramStart"/>
            <w:r>
              <w:t>Доц</w:t>
            </w:r>
            <w:proofErr w:type="spellEnd"/>
            <w:proofErr w:type="gramEnd"/>
            <w:r>
              <w:t xml:space="preserve"> Минков</w:t>
            </w:r>
          </w:p>
        </w:tc>
        <w:tc>
          <w:tcPr>
            <w:tcW w:w="1712" w:type="dxa"/>
          </w:tcPr>
          <w:p w:rsidR="0086561C" w:rsidRDefault="0086561C" w:rsidP="00F956B7">
            <w:r>
              <w:t>Кропоткинский 23</w:t>
            </w:r>
          </w:p>
        </w:tc>
        <w:tc>
          <w:tcPr>
            <w:tcW w:w="1816" w:type="dxa"/>
          </w:tcPr>
          <w:p w:rsidR="0086561C" w:rsidRDefault="0086561C" w:rsidP="00F956B7">
            <w:r>
              <w:t xml:space="preserve">Парк Культуры, </w:t>
            </w:r>
            <w:proofErr w:type="gramStart"/>
            <w:r>
              <w:t>Смоленская</w:t>
            </w:r>
            <w:proofErr w:type="gramEnd"/>
          </w:p>
        </w:tc>
      </w:tr>
    </w:tbl>
    <w:p w:rsidR="00933990" w:rsidRPr="00F956B7" w:rsidRDefault="00F956B7" w:rsidP="00F956B7">
      <w:pPr>
        <w:jc w:val="center"/>
      </w:pPr>
      <w:r>
        <w:t>Расписан</w:t>
      </w:r>
      <w:bookmarkStart w:id="0" w:name="_GoBack"/>
      <w:bookmarkEnd w:id="0"/>
      <w:r>
        <w:t>ие СНК психиатрии 2024/25  осенний семестр</w:t>
      </w:r>
    </w:p>
    <w:sectPr w:rsidR="00933990" w:rsidRPr="00F9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8A"/>
    <w:rsid w:val="000C0C8A"/>
    <w:rsid w:val="000E23C4"/>
    <w:rsid w:val="003779FC"/>
    <w:rsid w:val="00654AFC"/>
    <w:rsid w:val="0086561C"/>
    <w:rsid w:val="00933990"/>
    <w:rsid w:val="00A25161"/>
    <w:rsid w:val="00F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Парпара Мария Алексеевна</dc:creator>
  <cp:lastModifiedBy>Парпара Мария Алексеевна</cp:lastModifiedBy>
  <cp:revision>5</cp:revision>
  <cp:lastPrinted>2024-09-23T09:40:00Z</cp:lastPrinted>
  <dcterms:created xsi:type="dcterms:W3CDTF">2024-09-23T08:37:00Z</dcterms:created>
  <dcterms:modified xsi:type="dcterms:W3CDTF">2024-09-30T10:24:00Z</dcterms:modified>
</cp:coreProperties>
</file>