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B5" w:rsidRPr="00707283" w:rsidRDefault="00B527B5" w:rsidP="00707283">
      <w:pPr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707283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3"/>
        <w:gridCol w:w="7267"/>
      </w:tblGrid>
      <w:tr w:rsidR="00707283" w:rsidRPr="00707283" w:rsidTr="003A18BA">
        <w:tc>
          <w:tcPr>
            <w:tcW w:w="7393" w:type="dxa"/>
          </w:tcPr>
          <w:p w:rsidR="00A63104" w:rsidRPr="00707283" w:rsidRDefault="00A63104" w:rsidP="00A6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8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3104" w:rsidRPr="00707283" w:rsidRDefault="00A63104" w:rsidP="00A6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органа исполнительной </w:t>
            </w:r>
            <w:r w:rsidRPr="00707283">
              <w:rPr>
                <w:rFonts w:ascii="Times New Roman" w:hAnsi="Times New Roman" w:cs="Times New Roman"/>
                <w:sz w:val="28"/>
                <w:szCs w:val="28"/>
              </w:rPr>
              <w:br/>
              <w:t>власти в сфере охраны здоровья</w:t>
            </w:r>
            <w:r w:rsidR="00707283" w:rsidRPr="00707283">
              <w:rPr>
                <w:rFonts w:ascii="Times New Roman" w:hAnsi="Times New Roman" w:cs="Times New Roman"/>
                <w:sz w:val="28"/>
                <w:szCs w:val="28"/>
              </w:rPr>
              <w:br/>
              <w:t>субъекта Российской Федерации</w:t>
            </w:r>
          </w:p>
          <w:p w:rsidR="00707283" w:rsidRPr="00707283" w:rsidRDefault="00707283" w:rsidP="00A6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04" w:rsidRPr="00707283" w:rsidRDefault="00A63104" w:rsidP="00A6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8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3104" w:rsidRPr="00707283" w:rsidRDefault="00A63104" w:rsidP="00A63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83">
              <w:rPr>
                <w:rFonts w:ascii="Times New Roman" w:hAnsi="Times New Roman" w:cs="Times New Roman"/>
                <w:sz w:val="20"/>
                <w:szCs w:val="20"/>
              </w:rPr>
              <w:t>подпись / Ф.И.О.</w:t>
            </w:r>
          </w:p>
          <w:p w:rsidR="00A63104" w:rsidRPr="00707283" w:rsidRDefault="00A63104" w:rsidP="00A63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04" w:rsidRPr="00707283" w:rsidRDefault="00A63104" w:rsidP="00A63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83">
              <w:rPr>
                <w:rFonts w:ascii="Times New Roman" w:hAnsi="Times New Roman" w:cs="Times New Roman"/>
                <w:sz w:val="28"/>
                <w:szCs w:val="28"/>
              </w:rPr>
              <w:t>«    »                 202  г.</w:t>
            </w:r>
          </w:p>
        </w:tc>
        <w:tc>
          <w:tcPr>
            <w:tcW w:w="7393" w:type="dxa"/>
          </w:tcPr>
          <w:p w:rsidR="00A63104" w:rsidRPr="00707283" w:rsidRDefault="00A63104" w:rsidP="00A6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8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63104" w:rsidRPr="00707283" w:rsidRDefault="00A63104" w:rsidP="00A6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8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медицинского </w:t>
            </w:r>
            <w:r w:rsidR="003A18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72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кадровой политики </w:t>
            </w:r>
            <w:r w:rsidR="003A18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7283">
              <w:rPr>
                <w:rFonts w:ascii="Times New Roman" w:hAnsi="Times New Roman" w:cs="Times New Roman"/>
                <w:sz w:val="28"/>
                <w:szCs w:val="28"/>
              </w:rPr>
              <w:t>в здравоохранении Минздрава России</w:t>
            </w:r>
          </w:p>
          <w:p w:rsidR="00707283" w:rsidRPr="00707283" w:rsidRDefault="00707283" w:rsidP="00A6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04" w:rsidRPr="00707283" w:rsidRDefault="00A63104" w:rsidP="00A6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83">
              <w:rPr>
                <w:rFonts w:ascii="Times New Roman" w:hAnsi="Times New Roman" w:cs="Times New Roman"/>
                <w:sz w:val="28"/>
                <w:szCs w:val="28"/>
              </w:rPr>
              <w:t>_________________ Л.И. Летникова</w:t>
            </w:r>
          </w:p>
          <w:p w:rsidR="00A63104" w:rsidRPr="00707283" w:rsidRDefault="00A63104" w:rsidP="003A18BA">
            <w:pPr>
              <w:ind w:firstLine="2530"/>
              <w:rPr>
                <w:rFonts w:ascii="Times New Roman" w:hAnsi="Times New Roman" w:cs="Times New Roman"/>
                <w:sz w:val="20"/>
                <w:szCs w:val="20"/>
              </w:rPr>
            </w:pPr>
            <w:r w:rsidRPr="00707283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A63104" w:rsidRPr="00707283" w:rsidRDefault="00A63104" w:rsidP="00A63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04" w:rsidRPr="00707283" w:rsidRDefault="00A63104" w:rsidP="00A63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283">
              <w:rPr>
                <w:rFonts w:ascii="Times New Roman" w:hAnsi="Times New Roman" w:cs="Times New Roman"/>
                <w:sz w:val="28"/>
                <w:szCs w:val="28"/>
              </w:rPr>
              <w:t>«    »                 202  г.</w:t>
            </w:r>
          </w:p>
        </w:tc>
      </w:tr>
    </w:tbl>
    <w:p w:rsidR="00A63104" w:rsidRPr="00707283" w:rsidRDefault="00A63104" w:rsidP="00B52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83" w:rsidRPr="00707283" w:rsidRDefault="00707283" w:rsidP="00B52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7B5" w:rsidRPr="00922E06" w:rsidRDefault="00B527B5" w:rsidP="00B52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06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B527B5" w:rsidRPr="00922E06" w:rsidRDefault="00CB0D72" w:rsidP="00B52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06">
        <w:rPr>
          <w:rFonts w:ascii="Times New Roman" w:hAnsi="Times New Roman" w:cs="Times New Roman"/>
          <w:b/>
          <w:sz w:val="28"/>
          <w:szCs w:val="28"/>
        </w:rPr>
        <w:t>по укреплению кадрового обеспечения психиатрической службы</w:t>
      </w:r>
    </w:p>
    <w:p w:rsidR="00B527B5" w:rsidRPr="00922E06" w:rsidRDefault="00B527B5" w:rsidP="00B52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06">
        <w:rPr>
          <w:rFonts w:ascii="Times New Roman" w:hAnsi="Times New Roman" w:cs="Times New Roman"/>
          <w:b/>
          <w:sz w:val="28"/>
          <w:szCs w:val="28"/>
        </w:rPr>
        <w:t>в _____________________________________</w:t>
      </w:r>
    </w:p>
    <w:p w:rsidR="00B527B5" w:rsidRPr="00922E06" w:rsidRDefault="00B527B5" w:rsidP="00B527B5">
      <w:pPr>
        <w:jc w:val="center"/>
        <w:rPr>
          <w:rFonts w:ascii="Times New Roman" w:hAnsi="Times New Roman" w:cs="Times New Roman"/>
          <w:sz w:val="20"/>
          <w:szCs w:val="20"/>
        </w:rPr>
      </w:pPr>
      <w:r w:rsidRPr="00922E06">
        <w:rPr>
          <w:rFonts w:ascii="Times New Roman" w:hAnsi="Times New Roman" w:cs="Times New Roman"/>
          <w:sz w:val="20"/>
          <w:szCs w:val="20"/>
        </w:rPr>
        <w:t>наименование субъекта Российской Федерации</w:t>
      </w:r>
    </w:p>
    <w:tbl>
      <w:tblPr>
        <w:tblStyle w:val="a3"/>
        <w:tblW w:w="14775" w:type="dxa"/>
        <w:tblLook w:val="04A0" w:firstRow="1" w:lastRow="0" w:firstColumn="1" w:lastColumn="0" w:noHBand="0" w:noVBand="1"/>
      </w:tblPr>
      <w:tblGrid>
        <w:gridCol w:w="721"/>
        <w:gridCol w:w="4718"/>
        <w:gridCol w:w="2714"/>
        <w:gridCol w:w="2628"/>
        <w:gridCol w:w="1910"/>
        <w:gridCol w:w="2084"/>
      </w:tblGrid>
      <w:tr w:rsidR="00707283" w:rsidRPr="00922E06" w:rsidTr="003E322F">
        <w:trPr>
          <w:tblHeader/>
        </w:trPr>
        <w:tc>
          <w:tcPr>
            <w:tcW w:w="721" w:type="dxa"/>
            <w:tcBorders>
              <w:left w:val="nil"/>
              <w:bottom w:val="single" w:sz="4" w:space="0" w:color="auto"/>
            </w:tcBorders>
            <w:vAlign w:val="center"/>
          </w:tcPr>
          <w:p w:rsidR="00B527B5" w:rsidRPr="00922E06" w:rsidRDefault="00B527B5" w:rsidP="007D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:rsidR="00B527B5" w:rsidRPr="00922E06" w:rsidRDefault="00B527B5" w:rsidP="007D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B527B5" w:rsidRPr="00922E06" w:rsidRDefault="00B527B5" w:rsidP="007D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B527B5" w:rsidRPr="00922E06" w:rsidRDefault="00B527B5" w:rsidP="007D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(содержание правового акта)</w:t>
            </w:r>
          </w:p>
        </w:tc>
        <w:tc>
          <w:tcPr>
            <w:tcW w:w="19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27B5" w:rsidRPr="00922E06" w:rsidRDefault="00B527B5" w:rsidP="007D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7B5" w:rsidRPr="00922E06" w:rsidRDefault="00B527B5" w:rsidP="007D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922E06" w:rsidRPr="00922E06" w:rsidRDefault="00922E06" w:rsidP="0092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(с указанием ФИО, должности представителя от РОИВ и/или заинтересованной организации)</w:t>
            </w:r>
          </w:p>
        </w:tc>
      </w:tr>
      <w:tr w:rsidR="00707283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0D" w:rsidRPr="00922E06" w:rsidRDefault="0096270D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0D" w:rsidRPr="00922E06" w:rsidRDefault="00A41634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DFB"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нализ штатных расписаний региональных медицинских организаций, оказывающих </w:t>
            </w:r>
            <w:r w:rsidR="006C4DFB"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</w:t>
            </w:r>
            <w:r w:rsidR="00A749C3" w:rsidRPr="00922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4DFB"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9C3" w:rsidRPr="00922E06">
              <w:rPr>
                <w:rFonts w:ascii="Times New Roman" w:hAnsi="Times New Roman" w:cs="Times New Roman"/>
                <w:sz w:val="24"/>
                <w:szCs w:val="24"/>
              </w:rPr>
              <w:t>при психических расстройствах и расстройствах поведения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0D" w:rsidRPr="00922E06" w:rsidRDefault="00A749C3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органа исполнительной власти субъекта Российской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сфере охраны здоровья о штатных расписаниях, штатной численности и планируемых мерах по ликвидации кадрового дефицита в медицинских организациях, оказывающих медицинскую помощь при психических расстройствах и расстройствах поведения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0D" w:rsidRPr="00922E06" w:rsidRDefault="001F408F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по приведению в соответствие </w:t>
            </w:r>
            <w:r w:rsidR="00A749C3"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штатных расписаний </w:t>
            </w:r>
            <w:r w:rsidR="0074310A"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74310A"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749C3" w:rsidRPr="00922E06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74310A" w:rsidRPr="00922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49C3"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при психических расстройствах и расстройствах поведения (утв. приказом Минздрава России от</w:t>
            </w:r>
            <w:r w:rsidRPr="00922E06">
              <w:t xml:space="preserve">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14.10.2022 № 668н)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CBB" w:rsidRPr="00922E06" w:rsidRDefault="00CB0D72" w:rsidP="00E2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01.03</w:t>
            </w:r>
            <w:r w:rsidR="00E23CBB"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CB0D72" w:rsidRPr="00922E06" w:rsidRDefault="00CB0D72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70D" w:rsidRPr="00922E06" w:rsidRDefault="0074310A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субъекта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 сфере охраны здоровья</w:t>
            </w:r>
            <w:r w:rsidR="00707283" w:rsidRPr="00922E06">
              <w:rPr>
                <w:rFonts w:ascii="Times New Roman" w:hAnsi="Times New Roman" w:cs="Times New Roman"/>
                <w:sz w:val="24"/>
                <w:szCs w:val="24"/>
              </w:rPr>
              <w:t>, медицинские организации</w:t>
            </w:r>
          </w:p>
        </w:tc>
      </w:tr>
      <w:tr w:rsidR="00EA5650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650" w:rsidRPr="00922E06" w:rsidRDefault="00EA5650" w:rsidP="00E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650" w:rsidRPr="00922E06" w:rsidRDefault="00EA5650" w:rsidP="00EA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нормативной потребности региона (в том числе в разрезе административно-территориальных образований субъекта Российской Федерации) во врачах-психиатрах, врачах-психиатрах детских, врачах-психотерапевтах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650" w:rsidRPr="00922E06" w:rsidRDefault="00EA5650" w:rsidP="00E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Отчет органа исполнительной власти субъекта Российской Федерации в сфере охраны здоровья о нормативной потребности и имеющихся медицинских кадров, в том числе занятых и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вакантных ставках штатных расписаний, необходимости введения новых / исключения действующих ставок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650" w:rsidRPr="00922E06" w:rsidRDefault="00EA5650" w:rsidP="00E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Определена 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кадровом обеспечении согласно Порядку оказания медицинской помощи при психических расстройствах и расстройствах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(утв. приказом Минздрава России от</w:t>
            </w:r>
            <w:r w:rsidRPr="00922E06">
              <w:t xml:space="preserve">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14.10.2022 № 668н)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650" w:rsidRPr="00922E06" w:rsidRDefault="000422D3" w:rsidP="0092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922E06" w:rsidRPr="00922E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br/>
              <w:t>далее 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650" w:rsidRPr="00922E06" w:rsidRDefault="00EA5650" w:rsidP="00E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здоровья, медицинские организации</w:t>
            </w:r>
          </w:p>
        </w:tc>
      </w:tr>
      <w:tr w:rsidR="003733FE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FE" w:rsidRPr="00922E06" w:rsidRDefault="003733FE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FE" w:rsidRPr="00922E06" w:rsidRDefault="003733FE" w:rsidP="003733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Разработка плана по открытию, оснащению и кадровому обеспечению в медицинских организациях, осуществляющих медицинскую деятельность по профилю «психиатрия»</w:t>
            </w:r>
            <w:r w:rsidRPr="00922E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на территории субъекта Российской Федерации (при необходимости) кабинетов врача-психиатра, кабинета врача-психиатра детского (кабинет психического здоровья детей) психотерапевтического кабинета, кабинета (отделения) медико-психологической помощи</w:t>
            </w:r>
          </w:p>
          <w:p w:rsidR="003733FE" w:rsidRPr="00922E06" w:rsidRDefault="003733FE" w:rsidP="003733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FE" w:rsidRPr="00922E06" w:rsidRDefault="003733FE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FE" w:rsidRPr="00922E06" w:rsidRDefault="003733FE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план по открытию, оснащению и кадровому обеспечению в медицинских организациях, осуществляющих медицинскую деятельность на территории субъекта Российской Федерации (при необходимости) кабинетов врача-психиатра, кабинета врача-психиатра детского (кабинет психического здоровья детей) психотерапевтического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кабинета, кабинета (отделения) медико-психологической помощи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FE" w:rsidRPr="00922E06" w:rsidRDefault="003733FE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30.06.2023, далее 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FE" w:rsidRPr="00922E06" w:rsidRDefault="003733FE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здоровья, медицинские организации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штатных расписаний региональных медицинских организаций, оказывающих помощь при психических расстройствах и расстройствах поведения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Отчет органа исполнительной власти субъекта Российской Федерации в сфере охраны здоровья о штатных расписаниях, штатной численности и их корректировке (при необходимости), а также предпринятых и планируемых мерах по ликвидации кадрового дефицита в медицинских организациях, оказывающих медицинскую помощь при психических расстройствах и расстройствах поведения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 штатные расписания согласно Порядку оказания медицинской помощи при психических расстройствах и расстройствах поведения (утв. приказом Минздрава России от</w:t>
            </w:r>
            <w:r w:rsidRPr="00922E06">
              <w:t xml:space="preserve">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14.10.2022 № 668н)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07.08.2023, далее 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здоровья, медицинские организации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данных федерального регистра о врачах-психиатрах; врачах-психиатрах детских, врачах-психотерапевтах на конец отчетного года, форме статистического наблюдения ФСН № 30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 данные федерального регистра о врачах-психиатрах; врачах-психиатрах детских, врачах-психотерапевтах на конец отчетного года и формы статистического наблюдения ФСН № 30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4C4FE0" w:rsidRPr="00922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здоровья, медицинские организации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Формирование и согласование с Минздравом России целевых значений и помесячных планов достижения показателей: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1. Укомплектованность медицинских организаций, оказывающих медицинскую помощь при психических расстройствах и расстройствах поведения (доля занятых физическими лицами должностей от общего количества должностей в медицинских организациях, оказывающих медицинскую помощь при психических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расстройствах и расстройствах поведения), %: врачами-психиатрами.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2. Укомплектованность медицинских организаций, оказывающих медицинскую помощь при психических расстройствах и расстройствах поведения (доля занятых физическими лицами должностей от общего количества должностей в медицинских организациях, оказывающих медицинскую помощь при психических расстройствах и расстройствах поведения), </w:t>
            </w:r>
            <w:r w:rsidR="003733FE" w:rsidRPr="00922E06">
              <w:rPr>
                <w:rFonts w:ascii="Times New Roman" w:hAnsi="Times New Roman" w:cs="Times New Roman"/>
                <w:sz w:val="24"/>
                <w:szCs w:val="24"/>
              </w:rPr>
              <w:t>%: врачами-психиатрами детскими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3. Укомплектованность медицинских организаций, оказывающих медицинскую помощь при психических расстройствах и расстройствах поведения (доля занятых физическими лицами должностей от общего количества должностей в медицинских организациях, оказывающих медицинскую помощь при психических расстройствах и расстройствах поведения), %: врачами-психотерапевтами</w:t>
            </w:r>
            <w:r w:rsidR="00E220A6" w:rsidRPr="0092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20A6" w:rsidRPr="00922E06" w:rsidRDefault="00E220A6" w:rsidP="009D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4. Укомплектованность медицинскими работниками кабинетов врача-психиатра, кабинета врача-психиатра детского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(кабинет психического здоровья детей</w:t>
            </w:r>
            <w:r w:rsidR="00E23CBB" w:rsidRPr="00922E06">
              <w:rPr>
                <w:rFonts w:ascii="Times New Roman" w:hAnsi="Times New Roman" w:cs="Times New Roman"/>
                <w:sz w:val="24"/>
                <w:szCs w:val="24"/>
              </w:rPr>
              <w:t>), психотерапевтических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ов, %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Помесячный план достижения показателей укомплектованности медицинских организаций, оказывающих медицинскую помощь при психических расстройствах и расстройствах поведения врачами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Сформированы помесячные планы достижения показателей укомплектованности (до уровня не менее 95%)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733FE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.2023 (на 2023 и 2024 годы), 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br/>
              <w:t>далее 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здоровья, медицинские организации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0422D3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Формирование и согласование с Минздравом России целевых значений и ежегодных планов достижения результатов: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1. Число врачей-психиатров, работающих в государственных медицинских организациях, тыс. человек нарастающим итогом.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2. Число врачей-психиатров детских, работающих в государственных медицинских организациях, тыс. человек нарастающим итогом.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3. Число врачей-психотерапевтов, работающих в государственных медицинских организациях, тыс. человек нарастающим итогом.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Помесячный план достижения результатов численности врачей-психиатров; врачей-психиатров детских, врачей-психотерапевтов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Сформированы годовые планы достижения результатов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14.04.2023,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br/>
              <w:t>далее 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здоровья, медицинские организации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0422D3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и перспективы реализации мероприятий настоящей дорожной карты, направленных на достижение целевых значений показателей укомплектованности и результатов численности врачей-психиатров; врачей-психиатров детских, врачей-психотерапевтов медицинских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оказывающих медицинскую помощь при психических расстройствах и расстройствах поведения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 о ходе и перспективах реализации мероприятий настоящей дорожной карты, направленных на достижение целевых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показателей укомплектованности и результатов численности врачей-психиатров; врачей-психиатров детских, врачей-психотерапевтов медицинских организаций, оказывающих медицинскую помощь при психических расстройствах и расстройствах поведения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 мониторинг реализации мероприятий настоящей дорожной карты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07.09.2023,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br/>
              <w:t>далее – не реже одного раза в шесть месяцев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субъекта Российской Федерации в сфере охраны здоровья,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организации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E23CBB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привлечения врачей-психиатров; врачей-психиатров детских, врачей-психотерапевтов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Справка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источники привлечения для трудоустройства в государственные медицинские организации, а также риски недостижения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настоящей дорожной карты 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14.04.2023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органы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власти, высший исполнительный орган власти и организации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E23CBB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заявок на подготовку и детализация квоты приема на целевое обучение по программам ординатуры в разрезе образовательных (научных) организаций и заказчиков целевого обучения на основании актуализированной потребности в специалистах с целью формирования объёмов подготовки в разрезе образовательных (научных) организаций и заказчиков (места трудоустройства) </w:t>
            </w:r>
            <w:r w:rsidR="000422D3" w:rsidRPr="00922E06">
              <w:rPr>
                <w:rFonts w:ascii="Times New Roman" w:hAnsi="Times New Roman" w:cs="Times New Roman"/>
                <w:sz w:val="24"/>
                <w:szCs w:val="24"/>
              </w:rPr>
              <w:t>с учетом пункта 7 настоящего плана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документы 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Заявка субъекта Российской Федерации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заявка на подготовку и детализацию квоты приема на целевое обучение по программам ординатуры по специальностям «Психиатрия» и «Психотерапия» в разрезе образовательных (научных) организаций и заказчиков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0422D3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далее – ежегодно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органы исполнительной власти, высший исполнительный орган власти и организации 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E23CBB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7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профориентации в сфере подготовки по специальностям «психиатрия», «психотерапия», «клиническая психология» органами исполнительной власти субъектов Российской Федерации в сфере охраны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образовательными организациями в целях последующего увеличения численности врачей-психиатров; врачей-психиатров детских, врачей-психотерапевтов, медицинских психологов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приема на целевое обучение до 99%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субъекта Российской Федерации в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охраны здоровья,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исполнительной власти, высший исполнительный орган власти и организации, образовательные (научные) организации</w:t>
            </w:r>
          </w:p>
        </w:tc>
      </w:tr>
      <w:tr w:rsidR="00E23CBB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CBB" w:rsidRPr="00922E06" w:rsidRDefault="00E23CBB" w:rsidP="00E2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CBB" w:rsidRPr="00922E06" w:rsidRDefault="00E23CBB" w:rsidP="00E2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Переподготовка врачей, в том числе врачей, имеющих подготовку по специальностям «Терапия», «Педиатрия» и иным,</w:t>
            </w:r>
            <w:r w:rsidRPr="00922E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оказания медицинской помощи при психических расстройствах и расстройствах поведения (по специальностям «Психиатрия» и «Психотерапия») в целях их последующего трудоустройства в государственных медицинских организациях на должностях врачей-психиатров; врачей-психиатров детских, врачей-психотерапевтов, в </w:t>
            </w:r>
            <w:proofErr w:type="spellStart"/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. по совместительству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CBB" w:rsidRPr="00922E06" w:rsidRDefault="00E23CBB" w:rsidP="00E2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CBB" w:rsidRPr="00922E06" w:rsidRDefault="00E23CBB" w:rsidP="00E2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Повышение укомплектованности к 2025 году врачами-психиатрами; врачами-психиатрами детскими, врачами-психотерапевтами до 95 %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CBB" w:rsidRPr="00922E06" w:rsidRDefault="00E23CBB" w:rsidP="00E2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27.11.2023,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br/>
              <w:t>далее 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CBB" w:rsidRPr="00922E06" w:rsidRDefault="00E23CBB" w:rsidP="00E2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субъекта Российской Федерации в сфере охраны здоровья, заинтересованные организации 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3CBB" w:rsidRPr="00922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9D0B4A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профессиональной переподготовки специалистов по специальностям «психиатрия», «психотерапия»»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Отчет органа исполнительной власти субъекта Российской Федерации в сфере охраны здоровья о проведении обучения по программам профессиональной переподготовки специалистов по специальностям «психиатрия», «психотерапия»» и трудоустройстве выпускников в медицинские организации субъекта Российской Федерации 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F3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Организована переподготовка врачей на базе соответствующих образовательных (научных) организаций, с учетом потребности во врачах-психиатрах, врачах-психиатрах детских, врачах-психотерапевтах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0422D3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здоровья, заинтересованные организации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CBB" w:rsidRPr="00922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F3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трудоустройства на должности врачей-психиатров; врачей-психиатров детских, врачей-психотерапевтов, медицинских психологов, завершивших обучение по основным программам высшего образования за счет бюджетных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ассигнований бюджетной системы Российской Федерации, включая обеспечение 100 % трудоустройства лиц, завершивших освоение образовательных программ в рамках целевого обучения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притока кадров в систему организации медицинской помощи при психических расстройствах и расстройствах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с целью повышения укомплектованности до 95% и снижения нагрузки на врачей – специалистов (коэффициент совместительства -1,2)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25.09.2023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далее – ежегодно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заинтересованные органы исполнительной власти, высший исполнительный орган власти и заинтересованные организации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3CBB" w:rsidRPr="00922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F3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Приняты меры по трудоустройству врачей-психиатров; врачей-психиатров детских, врачей-психотерапевтов на вакантные рабочие места в государственных медицинских организациях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F3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Повышена укомплектованность медицинских организаций врачами-психиатрами; врачами-психиатрами детскими, врачами-психотерапевтами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исполнительной власти, высший исполнительный орган власти и организации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04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CBB" w:rsidRPr="00922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по закреплению привлеченных медицинских работников на рабочие места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F3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 отток врачей-психиатров; врачей-психиатров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детских, врачей-психотерапевтов из государственных медицинских организаций, устранены риски недостижения показателей и результатов настоящей дорожной карты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25.09.2023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субъекта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 сфере охраны здоровья,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исполнительной власти, высший исполнительный орган власти и организации</w:t>
            </w:r>
          </w:p>
        </w:tc>
      </w:tr>
      <w:tr w:rsidR="003E322F" w:rsidRPr="00922E06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E23CBB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E322F"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F3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врачей-психиатров; врачей-психиатров детских, врачей-психотерапевтов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здравоохранения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F3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дополнительное профессиональное обучение не менее чем 25 % специалистов, занятых на </w:t>
            </w:r>
            <w:proofErr w:type="gramStart"/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должностях  врачей</w:t>
            </w:r>
            <w:proofErr w:type="gramEnd"/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-психиатров; врачей-психиатров детских, врачей-психотерапевтов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далее – ежегодно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субъекта Российской Федерации в сфере охраны здоровья, заинтересованные организации </w:t>
            </w:r>
          </w:p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2F" w:rsidRPr="00707283" w:rsidTr="009D0B4A"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CBB" w:rsidRPr="00922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поддержки и координация реализации настоящей дорожной карты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Рекомендации медицинским организациям,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оказывающим медицинскую помощь при психических расстройствах и расстройствах поведения 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методическая поддержка реализации настоящей дорожной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карты, разработаны рекомендации медицинским оказывающим медицинскую помощь при психических расстройствах и расстройствах поведения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922E06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15.12.2023</w:t>
            </w:r>
            <w:r w:rsidR="009D0B4A" w:rsidRPr="00922E06">
              <w:rPr>
                <w:rFonts w:ascii="Times New Roman" w:hAnsi="Times New Roman" w:cs="Times New Roman"/>
                <w:sz w:val="24"/>
                <w:szCs w:val="24"/>
              </w:rPr>
              <w:t>, далее – ежегодно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22F" w:rsidRPr="00707283" w:rsidRDefault="003E322F" w:rsidP="003E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6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субъекта Российской </w:t>
            </w:r>
            <w:r w:rsidRPr="0092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сфере охраны здоровья, профильные специалисты, главные внештатные специалисты, медицинские, образовательные (научные) организации</w:t>
            </w:r>
            <w:bookmarkStart w:id="0" w:name="_GoBack"/>
            <w:bookmarkEnd w:id="0"/>
          </w:p>
        </w:tc>
      </w:tr>
    </w:tbl>
    <w:p w:rsidR="00B527B5" w:rsidRPr="00707283" w:rsidRDefault="00B527B5" w:rsidP="007D2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27B5" w:rsidRPr="00707283" w:rsidSect="00B527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B5"/>
    <w:rsid w:val="000422D3"/>
    <w:rsid w:val="00091B48"/>
    <w:rsid w:val="000C2AA9"/>
    <w:rsid w:val="000F139C"/>
    <w:rsid w:val="001744AD"/>
    <w:rsid w:val="001C5061"/>
    <w:rsid w:val="001F408F"/>
    <w:rsid w:val="003733FE"/>
    <w:rsid w:val="00396D90"/>
    <w:rsid w:val="003A18BA"/>
    <w:rsid w:val="003E322F"/>
    <w:rsid w:val="0041005C"/>
    <w:rsid w:val="004C4FE0"/>
    <w:rsid w:val="00533D0F"/>
    <w:rsid w:val="00640997"/>
    <w:rsid w:val="006C4DFB"/>
    <w:rsid w:val="00707283"/>
    <w:rsid w:val="0074310A"/>
    <w:rsid w:val="007D251A"/>
    <w:rsid w:val="008046D7"/>
    <w:rsid w:val="008D49CA"/>
    <w:rsid w:val="00922E06"/>
    <w:rsid w:val="0096270D"/>
    <w:rsid w:val="009D0B4A"/>
    <w:rsid w:val="009E5A93"/>
    <w:rsid w:val="009F0F31"/>
    <w:rsid w:val="00A41634"/>
    <w:rsid w:val="00A63104"/>
    <w:rsid w:val="00A749C3"/>
    <w:rsid w:val="00A965E2"/>
    <w:rsid w:val="00AD0B7A"/>
    <w:rsid w:val="00B527B5"/>
    <w:rsid w:val="00CB0D72"/>
    <w:rsid w:val="00CC61F2"/>
    <w:rsid w:val="00E220A6"/>
    <w:rsid w:val="00E23CBB"/>
    <w:rsid w:val="00EA5650"/>
    <w:rsid w:val="00F31045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82295-DAB8-4809-97EB-58C39948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Телегин Дмитрий Алексеевич</cp:lastModifiedBy>
  <cp:revision>7</cp:revision>
  <cp:lastPrinted>2023-03-10T14:07:00Z</cp:lastPrinted>
  <dcterms:created xsi:type="dcterms:W3CDTF">2023-03-16T13:35:00Z</dcterms:created>
  <dcterms:modified xsi:type="dcterms:W3CDTF">2023-03-17T14:40:00Z</dcterms:modified>
</cp:coreProperties>
</file>