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9" w:rsidRPr="00497C0F" w:rsidRDefault="001A2F75" w:rsidP="00D723D3">
      <w:pPr>
        <w:pStyle w:val="a3"/>
        <w:tabs>
          <w:tab w:val="left" w:pos="851"/>
        </w:tabs>
        <w:spacing w:line="360" w:lineRule="auto"/>
        <w:ind w:right="565"/>
        <w:rPr>
          <w:rFonts w:ascii="Times New Roman" w:hAnsi="Times New Roman"/>
          <w:b/>
          <w:sz w:val="32"/>
          <w:szCs w:val="32"/>
        </w:rPr>
      </w:pPr>
      <w:r w:rsidRPr="001C3257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C15199">
        <w:rPr>
          <w:rFonts w:ascii="Times New Roman" w:hAnsi="Times New Roman"/>
          <w:b/>
          <w:sz w:val="32"/>
          <w:szCs w:val="32"/>
        </w:rPr>
        <w:t xml:space="preserve"> </w:t>
      </w:r>
      <w:r w:rsidR="00C15199" w:rsidRPr="0031061A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A37163">
        <w:rPr>
          <w:rFonts w:ascii="Times New Roman" w:hAnsi="Times New Roman"/>
          <w:b/>
          <w:sz w:val="32"/>
          <w:szCs w:val="32"/>
        </w:rPr>
        <w:t>2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заседания диссертационного совета</w:t>
      </w:r>
      <w:proofErr w:type="gramStart"/>
      <w:r w:rsidRPr="0031061A">
        <w:rPr>
          <w:sz w:val="32"/>
          <w:szCs w:val="32"/>
        </w:rPr>
        <w:t xml:space="preserve"> Д</w:t>
      </w:r>
      <w:proofErr w:type="gramEnd"/>
      <w:r w:rsidRPr="0031061A">
        <w:rPr>
          <w:sz w:val="32"/>
          <w:szCs w:val="32"/>
        </w:rPr>
        <w:t xml:space="preserve"> 208.024.01</w:t>
      </w:r>
    </w:p>
    <w:p w:rsidR="00C15199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в ФГ</w:t>
      </w:r>
      <w:r>
        <w:rPr>
          <w:sz w:val="32"/>
          <w:szCs w:val="32"/>
        </w:rPr>
        <w:t>Б</w:t>
      </w:r>
      <w:r w:rsidRPr="0031061A">
        <w:rPr>
          <w:sz w:val="32"/>
          <w:szCs w:val="32"/>
        </w:rPr>
        <w:t>У «</w:t>
      </w:r>
      <w:r w:rsidR="00FC74D7">
        <w:rPr>
          <w:sz w:val="32"/>
          <w:szCs w:val="32"/>
        </w:rPr>
        <w:t>Н</w:t>
      </w:r>
      <w:r>
        <w:rPr>
          <w:sz w:val="32"/>
          <w:szCs w:val="32"/>
        </w:rPr>
        <w:t>МИЦПН имени В.П. Сербского</w:t>
      </w:r>
      <w:r w:rsidRPr="0031061A">
        <w:rPr>
          <w:sz w:val="32"/>
          <w:szCs w:val="32"/>
        </w:rPr>
        <w:t>»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Минздрава России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b/>
          <w:sz w:val="32"/>
          <w:szCs w:val="32"/>
        </w:rPr>
      </w:pPr>
      <w:r w:rsidRPr="0031061A">
        <w:rPr>
          <w:b/>
          <w:sz w:val="32"/>
          <w:szCs w:val="32"/>
        </w:rPr>
        <w:t xml:space="preserve">от  </w:t>
      </w:r>
      <w:r w:rsidR="00497C0F" w:rsidRPr="00497C0F">
        <w:rPr>
          <w:b/>
          <w:sz w:val="32"/>
          <w:szCs w:val="32"/>
        </w:rPr>
        <w:t>2</w:t>
      </w:r>
      <w:r w:rsidR="00A37163">
        <w:rPr>
          <w:b/>
          <w:sz w:val="32"/>
          <w:szCs w:val="32"/>
        </w:rPr>
        <w:t>5</w:t>
      </w:r>
      <w:r w:rsidR="00497211" w:rsidRPr="00512D44">
        <w:rPr>
          <w:b/>
          <w:sz w:val="32"/>
          <w:szCs w:val="32"/>
        </w:rPr>
        <w:t xml:space="preserve"> </w:t>
      </w:r>
      <w:r w:rsidR="00983B27">
        <w:rPr>
          <w:b/>
          <w:sz w:val="32"/>
          <w:szCs w:val="32"/>
        </w:rPr>
        <w:t>я</w:t>
      </w:r>
      <w:r w:rsidR="00A37163">
        <w:rPr>
          <w:b/>
          <w:sz w:val="32"/>
          <w:szCs w:val="32"/>
        </w:rPr>
        <w:t>нваря</w:t>
      </w:r>
      <w:r>
        <w:rPr>
          <w:b/>
          <w:sz w:val="32"/>
          <w:szCs w:val="32"/>
        </w:rPr>
        <w:t xml:space="preserve"> </w:t>
      </w:r>
      <w:r w:rsidRPr="0031061A">
        <w:rPr>
          <w:b/>
          <w:sz w:val="32"/>
          <w:szCs w:val="32"/>
        </w:rPr>
        <w:t>20</w:t>
      </w:r>
      <w:r w:rsidR="00CB0418" w:rsidRPr="00CB0418">
        <w:rPr>
          <w:b/>
          <w:sz w:val="32"/>
          <w:szCs w:val="32"/>
        </w:rPr>
        <w:t>2</w:t>
      </w:r>
      <w:r w:rsidR="00A37163">
        <w:rPr>
          <w:b/>
          <w:sz w:val="32"/>
          <w:szCs w:val="32"/>
        </w:rPr>
        <w:t>2</w:t>
      </w:r>
      <w:r w:rsidRPr="0031061A">
        <w:rPr>
          <w:b/>
          <w:sz w:val="32"/>
          <w:szCs w:val="32"/>
        </w:rPr>
        <w:t xml:space="preserve"> г.</w:t>
      </w:r>
    </w:p>
    <w:p w:rsidR="00C15199" w:rsidRDefault="00C15199" w:rsidP="00C15199">
      <w:pPr>
        <w:spacing w:line="360" w:lineRule="auto"/>
        <w:ind w:right="284"/>
        <w:rPr>
          <w:b/>
          <w:i/>
          <w:sz w:val="16"/>
          <w:szCs w:val="16"/>
        </w:rPr>
      </w:pPr>
    </w:p>
    <w:p w:rsidR="00C80CB6" w:rsidRDefault="00C80CB6" w:rsidP="00C15199">
      <w:pPr>
        <w:ind w:firstLine="709"/>
        <w:jc w:val="both"/>
        <w:rPr>
          <w:b/>
          <w:i/>
          <w:color w:val="000000"/>
          <w:sz w:val="32"/>
          <w:szCs w:val="32"/>
        </w:rPr>
      </w:pPr>
    </w:p>
    <w:p w:rsidR="00497C0F" w:rsidRPr="00F15C25" w:rsidRDefault="00C15199" w:rsidP="00497C0F">
      <w:pPr>
        <w:ind w:firstLine="709"/>
        <w:jc w:val="both"/>
        <w:rPr>
          <w:sz w:val="28"/>
          <w:szCs w:val="28"/>
        </w:rPr>
      </w:pPr>
      <w:r w:rsidRPr="00DB065F">
        <w:rPr>
          <w:b/>
          <w:i/>
          <w:color w:val="000000" w:themeColor="text1"/>
          <w:sz w:val="32"/>
          <w:szCs w:val="32"/>
        </w:rPr>
        <w:t>Присутствовал</w:t>
      </w:r>
      <w:r w:rsidR="00691EA1">
        <w:rPr>
          <w:b/>
          <w:i/>
          <w:color w:val="000000" w:themeColor="text1"/>
          <w:sz w:val="32"/>
          <w:szCs w:val="32"/>
        </w:rPr>
        <w:t>о</w:t>
      </w:r>
      <w:r w:rsidRPr="00DB065F">
        <w:rPr>
          <w:i/>
          <w:color w:val="000000" w:themeColor="text1"/>
          <w:sz w:val="32"/>
          <w:szCs w:val="32"/>
        </w:rPr>
        <w:t>:</w:t>
      </w:r>
      <w:r w:rsidRPr="00DB065F">
        <w:rPr>
          <w:color w:val="000000" w:themeColor="text1"/>
          <w:sz w:val="30"/>
          <w:szCs w:val="30"/>
        </w:rPr>
        <w:t xml:space="preserve"> </w:t>
      </w:r>
      <w:r w:rsidR="00497C0F" w:rsidRPr="00F15C25">
        <w:rPr>
          <w:sz w:val="30"/>
          <w:szCs w:val="30"/>
        </w:rPr>
        <w:t>1</w:t>
      </w:r>
      <w:r w:rsidR="00F55A19" w:rsidRPr="00F15C25">
        <w:rPr>
          <w:sz w:val="30"/>
          <w:szCs w:val="30"/>
        </w:rPr>
        <w:t>7</w:t>
      </w:r>
      <w:r w:rsidR="00497C0F" w:rsidRPr="00F15C25">
        <w:rPr>
          <w:sz w:val="30"/>
          <w:szCs w:val="30"/>
        </w:rPr>
        <w:t xml:space="preserve"> членов диссертационного совета из 2</w:t>
      </w:r>
      <w:r w:rsidR="00642F3C" w:rsidRPr="00F15C25">
        <w:rPr>
          <w:sz w:val="30"/>
          <w:szCs w:val="30"/>
        </w:rPr>
        <w:t>4</w:t>
      </w:r>
      <w:r w:rsidR="00497C0F" w:rsidRPr="00F15C25">
        <w:rPr>
          <w:sz w:val="30"/>
          <w:szCs w:val="30"/>
        </w:rPr>
        <w:t xml:space="preserve"> утвержденных в составе Совета. </w:t>
      </w:r>
    </w:p>
    <w:p w:rsidR="00A37163" w:rsidRPr="009B1D21" w:rsidRDefault="00A37163" w:rsidP="00A37163">
      <w:pPr>
        <w:ind w:firstLine="709"/>
        <w:jc w:val="both"/>
        <w:rPr>
          <w:sz w:val="28"/>
          <w:szCs w:val="28"/>
        </w:rPr>
      </w:pPr>
      <w:proofErr w:type="gramStart"/>
      <w:r w:rsidRPr="009B1D21">
        <w:rPr>
          <w:sz w:val="30"/>
          <w:szCs w:val="30"/>
        </w:rPr>
        <w:t>(</w:t>
      </w:r>
      <w:r>
        <w:rPr>
          <w:sz w:val="30"/>
          <w:szCs w:val="30"/>
        </w:rPr>
        <w:t xml:space="preserve">проф. Положий Б.С., </w:t>
      </w:r>
      <w:r w:rsidRPr="009B1D21">
        <w:rPr>
          <w:sz w:val="30"/>
          <w:szCs w:val="30"/>
        </w:rPr>
        <w:t xml:space="preserve">д.м.н. Винникова И.Н., д.м.н. </w:t>
      </w:r>
      <w:proofErr w:type="spellStart"/>
      <w:r w:rsidRPr="009B1D21">
        <w:rPr>
          <w:sz w:val="30"/>
          <w:szCs w:val="30"/>
        </w:rPr>
        <w:t>Агибалова</w:t>
      </w:r>
      <w:proofErr w:type="spellEnd"/>
      <w:r w:rsidRPr="009B1D21">
        <w:rPr>
          <w:sz w:val="30"/>
          <w:szCs w:val="30"/>
        </w:rPr>
        <w:t xml:space="preserve"> Т.В., проф. Александровский Ю.А., проф. </w:t>
      </w:r>
      <w:proofErr w:type="spellStart"/>
      <w:r w:rsidRPr="009B1D21">
        <w:rPr>
          <w:sz w:val="30"/>
          <w:szCs w:val="30"/>
        </w:rPr>
        <w:t>Вандыш-Бубко</w:t>
      </w:r>
      <w:proofErr w:type="spellEnd"/>
      <w:r w:rsidRPr="009B1D21">
        <w:rPr>
          <w:sz w:val="30"/>
          <w:szCs w:val="30"/>
        </w:rPr>
        <w:t xml:space="preserve"> В.В., проф. Винникова М.А., проф. Качаева М.А., проф. Клименко Т.В.,  </w:t>
      </w:r>
      <w:r>
        <w:rPr>
          <w:sz w:val="30"/>
          <w:szCs w:val="30"/>
        </w:rPr>
        <w:t xml:space="preserve">д.м.н. Козлов А.А., </w:t>
      </w:r>
      <w:r w:rsidRPr="009B1D21">
        <w:rPr>
          <w:sz w:val="30"/>
          <w:szCs w:val="30"/>
        </w:rPr>
        <w:t xml:space="preserve">проф. Краснов В.Н., </w:t>
      </w:r>
      <w:r>
        <w:rPr>
          <w:sz w:val="30"/>
          <w:szCs w:val="30"/>
        </w:rPr>
        <w:t xml:space="preserve">д.м.н. </w:t>
      </w:r>
      <w:proofErr w:type="spellStart"/>
      <w:r>
        <w:rPr>
          <w:sz w:val="30"/>
          <w:szCs w:val="30"/>
        </w:rPr>
        <w:t>Кибитов</w:t>
      </w:r>
      <w:proofErr w:type="spellEnd"/>
      <w:r>
        <w:rPr>
          <w:sz w:val="30"/>
          <w:szCs w:val="30"/>
        </w:rPr>
        <w:t xml:space="preserve"> А.О., </w:t>
      </w:r>
      <w:r w:rsidRPr="009B1D21">
        <w:rPr>
          <w:sz w:val="30"/>
          <w:szCs w:val="30"/>
        </w:rPr>
        <w:t xml:space="preserve">проф. </w:t>
      </w:r>
      <w:proofErr w:type="spellStart"/>
      <w:r w:rsidRPr="009B1D21">
        <w:rPr>
          <w:sz w:val="30"/>
          <w:szCs w:val="30"/>
        </w:rPr>
        <w:t>Макушкин</w:t>
      </w:r>
      <w:proofErr w:type="spellEnd"/>
      <w:r w:rsidRPr="009B1D21">
        <w:rPr>
          <w:sz w:val="30"/>
          <w:szCs w:val="30"/>
        </w:rPr>
        <w:t xml:space="preserve"> Е.В., проф. </w:t>
      </w:r>
      <w:proofErr w:type="spellStart"/>
      <w:r w:rsidRPr="009B1D21">
        <w:rPr>
          <w:sz w:val="30"/>
          <w:szCs w:val="30"/>
        </w:rPr>
        <w:t>Ромасенко</w:t>
      </w:r>
      <w:proofErr w:type="spellEnd"/>
      <w:r w:rsidRPr="009B1D21">
        <w:rPr>
          <w:sz w:val="30"/>
          <w:szCs w:val="30"/>
        </w:rPr>
        <w:t xml:space="preserve"> Л.В.</w:t>
      </w:r>
      <w:proofErr w:type="gramEnd"/>
      <w:r w:rsidRPr="009B1D21">
        <w:rPr>
          <w:sz w:val="30"/>
          <w:szCs w:val="30"/>
        </w:rPr>
        <w:t xml:space="preserve">, д.м.н. Сперанская О.И., проф. Ткаченко А.А., проф. Харитонова Н.К., проф. </w:t>
      </w:r>
      <w:proofErr w:type="spellStart"/>
      <w:r w:rsidRPr="009B1D21">
        <w:rPr>
          <w:sz w:val="30"/>
          <w:szCs w:val="30"/>
        </w:rPr>
        <w:t>Шмуклер</w:t>
      </w:r>
      <w:proofErr w:type="spellEnd"/>
      <w:r w:rsidRPr="009B1D21">
        <w:rPr>
          <w:sz w:val="30"/>
          <w:szCs w:val="30"/>
        </w:rPr>
        <w:t xml:space="preserve"> А.Б.)</w:t>
      </w:r>
    </w:p>
    <w:p w:rsidR="00497C0F" w:rsidRPr="00E664E6" w:rsidRDefault="00497C0F" w:rsidP="00497C0F">
      <w:pPr>
        <w:ind w:firstLine="709"/>
        <w:jc w:val="both"/>
        <w:rPr>
          <w:color w:val="FF0000"/>
          <w:sz w:val="28"/>
          <w:szCs w:val="28"/>
        </w:rPr>
      </w:pPr>
    </w:p>
    <w:p w:rsidR="00D26142" w:rsidRPr="005C7864" w:rsidRDefault="00D26142" w:rsidP="00D26142">
      <w:pPr>
        <w:ind w:firstLine="709"/>
        <w:jc w:val="both"/>
        <w:rPr>
          <w:sz w:val="30"/>
          <w:szCs w:val="30"/>
        </w:rPr>
      </w:pPr>
    </w:p>
    <w:p w:rsidR="00497C0F" w:rsidRDefault="00497C0F" w:rsidP="00497C0F">
      <w:pPr>
        <w:spacing w:line="360" w:lineRule="auto"/>
        <w:ind w:right="284"/>
        <w:rPr>
          <w:b/>
          <w:i/>
          <w:sz w:val="32"/>
          <w:szCs w:val="32"/>
        </w:rPr>
      </w:pPr>
      <w:r w:rsidRPr="00812763">
        <w:rPr>
          <w:b/>
          <w:i/>
          <w:sz w:val="32"/>
          <w:szCs w:val="32"/>
        </w:rPr>
        <w:t>Слушали:</w:t>
      </w:r>
    </w:p>
    <w:p w:rsidR="00497C0F" w:rsidRPr="007519F5" w:rsidRDefault="00384C58" w:rsidP="00384C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97C0F" w:rsidRPr="007519F5">
        <w:rPr>
          <w:sz w:val="30"/>
          <w:szCs w:val="30"/>
        </w:rPr>
        <w:t xml:space="preserve">Защиту диссертации на соискание ученой степени </w:t>
      </w:r>
      <w:r w:rsidR="00497C0F">
        <w:rPr>
          <w:sz w:val="30"/>
          <w:szCs w:val="30"/>
        </w:rPr>
        <w:t>ка</w:t>
      </w:r>
      <w:r>
        <w:rPr>
          <w:sz w:val="30"/>
          <w:szCs w:val="30"/>
        </w:rPr>
        <w:t>ндидата</w:t>
      </w:r>
      <w:r w:rsidR="00497C0F" w:rsidRPr="007519F5">
        <w:rPr>
          <w:sz w:val="30"/>
          <w:szCs w:val="30"/>
        </w:rPr>
        <w:t xml:space="preserve">  медицинских наук </w:t>
      </w:r>
      <w:r w:rsidRPr="00384C58">
        <w:rPr>
          <w:b/>
          <w:sz w:val="30"/>
          <w:szCs w:val="30"/>
        </w:rPr>
        <w:t>Шустова А.Д.</w:t>
      </w:r>
      <w:r w:rsidRPr="00384C58">
        <w:rPr>
          <w:sz w:val="30"/>
          <w:szCs w:val="30"/>
        </w:rPr>
        <w:t xml:space="preserve"> на тему: «Мотивационная терапия больных алкогольной зависимостью с пограничным личностным расстройством», по специальностям: 14.01.27. – «наркол</w:t>
      </w:r>
      <w:r>
        <w:rPr>
          <w:sz w:val="30"/>
          <w:szCs w:val="30"/>
        </w:rPr>
        <w:t>огия», 14.01.06. – «психиатрия»</w:t>
      </w:r>
      <w:r w:rsidR="00497C0F">
        <w:rPr>
          <w:sz w:val="30"/>
          <w:szCs w:val="30"/>
        </w:rPr>
        <w:t>, медицинские науки</w:t>
      </w:r>
      <w:r w:rsidR="00497C0F" w:rsidRPr="007519F5">
        <w:rPr>
          <w:sz w:val="30"/>
          <w:szCs w:val="30"/>
        </w:rPr>
        <w:t xml:space="preserve">. </w:t>
      </w:r>
    </w:p>
    <w:p w:rsidR="00497C0F" w:rsidRPr="00804EEC" w:rsidRDefault="00497C0F" w:rsidP="00497C0F">
      <w:pPr>
        <w:ind w:left="-720" w:right="-519" w:firstLine="720"/>
        <w:jc w:val="both"/>
        <w:rPr>
          <w:b/>
          <w:i/>
          <w:color w:val="000000"/>
          <w:sz w:val="16"/>
          <w:szCs w:val="16"/>
        </w:rPr>
      </w:pPr>
    </w:p>
    <w:p w:rsidR="00497C0F" w:rsidRDefault="00497C0F" w:rsidP="00497C0F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</w:p>
    <w:p w:rsidR="00497C0F" w:rsidRPr="007519F5" w:rsidRDefault="00497C0F" w:rsidP="00497C0F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  <w:r w:rsidRPr="007519F5">
        <w:rPr>
          <w:b/>
          <w:i/>
          <w:color w:val="000000"/>
          <w:sz w:val="32"/>
          <w:szCs w:val="32"/>
        </w:rPr>
        <w:t>Постановили</w:t>
      </w:r>
      <w:r w:rsidRPr="00437B2C">
        <w:rPr>
          <w:b/>
          <w:i/>
          <w:sz w:val="32"/>
          <w:szCs w:val="32"/>
        </w:rPr>
        <w:t>:</w:t>
      </w:r>
    </w:p>
    <w:p w:rsidR="00497C0F" w:rsidRDefault="00384C58" w:rsidP="00497C0F">
      <w:pPr>
        <w:pStyle w:val="a8"/>
        <w:ind w:left="0" w:righ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Единогласно п</w:t>
      </w:r>
      <w:r w:rsidR="00497C0F" w:rsidRPr="007519F5">
        <w:rPr>
          <w:color w:val="000000"/>
          <w:sz w:val="30"/>
          <w:szCs w:val="30"/>
        </w:rPr>
        <w:t xml:space="preserve">рисудить </w:t>
      </w:r>
      <w:r w:rsidRPr="00384C58">
        <w:rPr>
          <w:b/>
          <w:color w:val="000000"/>
          <w:sz w:val="30"/>
          <w:szCs w:val="30"/>
        </w:rPr>
        <w:t>Шустову Александру Дмитриевичу</w:t>
      </w:r>
      <w:r>
        <w:rPr>
          <w:color w:val="000000"/>
          <w:sz w:val="30"/>
          <w:szCs w:val="30"/>
        </w:rPr>
        <w:t xml:space="preserve"> </w:t>
      </w:r>
      <w:r w:rsidR="00497C0F" w:rsidRPr="007519F5">
        <w:rPr>
          <w:color w:val="000000"/>
          <w:sz w:val="30"/>
          <w:szCs w:val="30"/>
        </w:rPr>
        <w:t xml:space="preserve">ученую степень </w:t>
      </w:r>
      <w:r w:rsidR="00497C0F">
        <w:rPr>
          <w:color w:val="000000"/>
          <w:sz w:val="30"/>
          <w:szCs w:val="30"/>
        </w:rPr>
        <w:t>ка</w:t>
      </w:r>
      <w:r>
        <w:rPr>
          <w:color w:val="000000"/>
          <w:sz w:val="30"/>
          <w:szCs w:val="30"/>
        </w:rPr>
        <w:t>ндидата</w:t>
      </w:r>
      <w:r w:rsidR="00497C0F">
        <w:rPr>
          <w:color w:val="000000"/>
          <w:sz w:val="30"/>
          <w:szCs w:val="30"/>
        </w:rPr>
        <w:t xml:space="preserve"> медицинских наук. </w:t>
      </w:r>
    </w:p>
    <w:p w:rsidR="00497C0F" w:rsidRDefault="00497C0F" w:rsidP="00497C0F">
      <w:pPr>
        <w:pStyle w:val="a8"/>
        <w:spacing w:line="360" w:lineRule="auto"/>
        <w:ind w:left="0" w:righ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– </w:t>
      </w:r>
      <w:r w:rsidRPr="00F15C25">
        <w:rPr>
          <w:sz w:val="30"/>
          <w:szCs w:val="30"/>
        </w:rPr>
        <w:t>1</w:t>
      </w:r>
      <w:r w:rsidR="00F15C25">
        <w:rPr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, против – </w:t>
      </w:r>
      <w:r w:rsidR="00384C58">
        <w:rPr>
          <w:color w:val="000000"/>
          <w:sz w:val="30"/>
          <w:szCs w:val="30"/>
        </w:rPr>
        <w:t>нет</w:t>
      </w:r>
      <w:r>
        <w:rPr>
          <w:color w:val="000000"/>
          <w:sz w:val="30"/>
          <w:szCs w:val="30"/>
        </w:rPr>
        <w:t>, недействительных бюллетеней – нет.</w:t>
      </w:r>
    </w:p>
    <w:p w:rsidR="00497C0F" w:rsidRDefault="00497C0F" w:rsidP="00497C0F">
      <w:pPr>
        <w:pStyle w:val="a8"/>
        <w:spacing w:line="360" w:lineRule="auto"/>
        <w:ind w:left="0" w:righ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 w:rsidRPr="00CC7F9B">
        <w:rPr>
          <w:i/>
          <w:color w:val="0000FF"/>
          <w:sz w:val="30"/>
          <w:szCs w:val="30"/>
        </w:rPr>
        <w:t>Заключение диссертационного совета</w:t>
      </w:r>
      <w:r w:rsidRPr="00904F9A">
        <w:rPr>
          <w:color w:val="000000"/>
          <w:sz w:val="30"/>
          <w:szCs w:val="30"/>
        </w:rPr>
        <w:t>)</w:t>
      </w:r>
    </w:p>
    <w:p w:rsidR="00BD0959" w:rsidRPr="002F0E82" w:rsidRDefault="00497C0F" w:rsidP="00590B05">
      <w:pPr>
        <w:spacing w:line="360" w:lineRule="auto"/>
        <w:ind w:right="284"/>
        <w:rPr>
          <w:b/>
          <w:color w:val="000000"/>
          <w:sz w:val="32"/>
          <w:szCs w:val="32"/>
        </w:rPr>
      </w:pPr>
      <w:r w:rsidRPr="00812763">
        <w:rPr>
          <w:b/>
          <w:i/>
          <w:sz w:val="32"/>
          <w:szCs w:val="32"/>
        </w:rPr>
        <w:t>Слушали:</w:t>
      </w:r>
      <w:r w:rsidR="00C15199">
        <w:rPr>
          <w:b/>
          <w:i/>
          <w:sz w:val="32"/>
          <w:szCs w:val="32"/>
        </w:rPr>
        <w:t xml:space="preserve">  </w:t>
      </w:r>
      <w:r w:rsidR="00C15199">
        <w:rPr>
          <w:sz w:val="32"/>
          <w:szCs w:val="32"/>
        </w:rPr>
        <w:t xml:space="preserve">      </w:t>
      </w:r>
      <w:r w:rsidR="002C4A55" w:rsidRPr="001C3257">
        <w:rPr>
          <w:b/>
          <w:sz w:val="32"/>
          <w:szCs w:val="32"/>
        </w:rPr>
        <w:t xml:space="preserve">          </w:t>
      </w:r>
      <w:r w:rsidR="002C4A55" w:rsidRPr="00C80CB6">
        <w:rPr>
          <w:sz w:val="30"/>
          <w:szCs w:val="30"/>
        </w:rPr>
        <w:t xml:space="preserve"> </w:t>
      </w:r>
    </w:p>
    <w:p w:rsidR="00590B05" w:rsidRPr="00B34182" w:rsidRDefault="00B34182" w:rsidP="00B34182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2. </w:t>
      </w:r>
      <w:r w:rsidRPr="00B34182">
        <w:rPr>
          <w:sz w:val="30"/>
          <w:szCs w:val="30"/>
        </w:rPr>
        <w:t xml:space="preserve">Заключение экспертной комиссии </w:t>
      </w:r>
      <w:r w:rsidR="00590B05" w:rsidRPr="00B34182">
        <w:rPr>
          <w:sz w:val="30"/>
          <w:szCs w:val="30"/>
        </w:rPr>
        <w:t xml:space="preserve">по кандидатской диссертации </w:t>
      </w:r>
      <w:proofErr w:type="spellStart"/>
      <w:r w:rsidR="00590B05" w:rsidRPr="00B34182">
        <w:rPr>
          <w:b/>
          <w:sz w:val="30"/>
          <w:szCs w:val="30"/>
        </w:rPr>
        <w:t>Нобатовой</w:t>
      </w:r>
      <w:proofErr w:type="spellEnd"/>
      <w:r w:rsidR="00590B05" w:rsidRPr="00B34182">
        <w:rPr>
          <w:b/>
          <w:sz w:val="30"/>
          <w:szCs w:val="30"/>
        </w:rPr>
        <w:t xml:space="preserve"> В.Н.</w:t>
      </w:r>
    </w:p>
    <w:p w:rsidR="00B34182" w:rsidRPr="005A537C" w:rsidRDefault="00B34182" w:rsidP="00590B0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</w:rPr>
      </w:pPr>
      <w:r w:rsidRPr="008C0E7A">
        <w:rPr>
          <w:color w:val="000000"/>
          <w:sz w:val="30"/>
          <w:szCs w:val="30"/>
        </w:rPr>
        <w:t>Докладчик -</w:t>
      </w:r>
      <w:r w:rsidRPr="005818FA">
        <w:rPr>
          <w:sz w:val="30"/>
          <w:szCs w:val="30"/>
        </w:rPr>
        <w:t xml:space="preserve">  доктор медицинских наук, профессо</w:t>
      </w:r>
      <w:r>
        <w:rPr>
          <w:sz w:val="30"/>
          <w:szCs w:val="30"/>
        </w:rPr>
        <w:t xml:space="preserve">р Винникова М.А.                          </w:t>
      </w:r>
    </w:p>
    <w:p w:rsidR="008C0E7A" w:rsidRPr="003F1DBD" w:rsidRDefault="00B34182" w:rsidP="008C0E7A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  </w:t>
      </w:r>
      <w:r w:rsidR="00590B05" w:rsidRPr="00590B05">
        <w:rPr>
          <w:color w:val="000000"/>
          <w:sz w:val="30"/>
          <w:szCs w:val="30"/>
        </w:rPr>
        <w:t>Кандидатская дис</w:t>
      </w:r>
      <w:bookmarkStart w:id="0" w:name="_GoBack"/>
      <w:bookmarkEnd w:id="0"/>
      <w:r w:rsidR="00590B05" w:rsidRPr="00590B05">
        <w:rPr>
          <w:color w:val="000000"/>
          <w:sz w:val="30"/>
          <w:szCs w:val="30"/>
        </w:rPr>
        <w:t xml:space="preserve">сертация </w:t>
      </w:r>
      <w:proofErr w:type="spellStart"/>
      <w:r w:rsidR="00590B05" w:rsidRPr="005A537C">
        <w:rPr>
          <w:b/>
          <w:color w:val="000000"/>
          <w:sz w:val="30"/>
          <w:szCs w:val="30"/>
        </w:rPr>
        <w:t>Нобатовой</w:t>
      </w:r>
      <w:proofErr w:type="spellEnd"/>
      <w:r w:rsidR="00590B05" w:rsidRPr="005A537C">
        <w:rPr>
          <w:b/>
          <w:color w:val="000000"/>
          <w:sz w:val="30"/>
          <w:szCs w:val="30"/>
        </w:rPr>
        <w:t xml:space="preserve"> В.Н.</w:t>
      </w:r>
      <w:r w:rsidR="00590B05" w:rsidRPr="00590B05">
        <w:rPr>
          <w:color w:val="000000"/>
          <w:sz w:val="30"/>
          <w:szCs w:val="30"/>
        </w:rPr>
        <w:t xml:space="preserve"> на тему: «ФАКТОРЫ, ВЛИЯЮЩИЕ НА ДЛИТЕЛЬНОСТЬ РЕМИССИИ У ПАЦИЕНТОВ НАРКОЛОГИЧЕСКОГО ПРОФИЛЯ, ПРОШЕДШИХ РЕАБИЛИТАЦИОННЫЕ ПРОГРАММЫ» по специальности: 14.01.27 – «наркология», научный руководитель –</w:t>
      </w:r>
      <w:r w:rsidR="008C0E7A" w:rsidRPr="008C0E7A">
        <w:rPr>
          <w:sz w:val="30"/>
          <w:szCs w:val="30"/>
        </w:rPr>
        <w:t xml:space="preserve"> </w:t>
      </w:r>
      <w:r w:rsidR="008C0E7A" w:rsidRPr="005818FA">
        <w:rPr>
          <w:sz w:val="30"/>
          <w:szCs w:val="30"/>
        </w:rPr>
        <w:t>доктор медицинских наук</w:t>
      </w:r>
      <w:r w:rsidR="008C0E7A" w:rsidRPr="00590B05">
        <w:rPr>
          <w:color w:val="000000"/>
          <w:sz w:val="30"/>
          <w:szCs w:val="30"/>
        </w:rPr>
        <w:t xml:space="preserve"> </w:t>
      </w:r>
      <w:r w:rsidR="008C0E7A">
        <w:rPr>
          <w:color w:val="000000"/>
          <w:sz w:val="30"/>
          <w:szCs w:val="30"/>
        </w:rPr>
        <w:t xml:space="preserve">Т.В. </w:t>
      </w:r>
      <w:proofErr w:type="spellStart"/>
      <w:r w:rsidR="008C0E7A">
        <w:rPr>
          <w:color w:val="000000"/>
          <w:sz w:val="30"/>
          <w:szCs w:val="30"/>
        </w:rPr>
        <w:t>Агибалова</w:t>
      </w:r>
      <w:proofErr w:type="spellEnd"/>
      <w:r w:rsidR="008C0E7A">
        <w:rPr>
          <w:color w:val="000000"/>
          <w:sz w:val="30"/>
          <w:szCs w:val="30"/>
        </w:rPr>
        <w:t xml:space="preserve">, </w:t>
      </w:r>
      <w:r w:rsidR="008C0E7A">
        <w:rPr>
          <w:sz w:val="30"/>
          <w:szCs w:val="30"/>
        </w:rPr>
        <w:t xml:space="preserve"> </w:t>
      </w:r>
      <w:r w:rsidR="008C0E7A" w:rsidRPr="003F1DBD">
        <w:rPr>
          <w:sz w:val="30"/>
          <w:szCs w:val="30"/>
        </w:rPr>
        <w:t>соответствует специальности диссертационного совета.</w:t>
      </w:r>
    </w:p>
    <w:p w:rsidR="008C0E7A" w:rsidRPr="00C94B48" w:rsidRDefault="008C0E7A" w:rsidP="008C0E7A">
      <w:pPr>
        <w:ind w:firstLine="709"/>
        <w:jc w:val="both"/>
        <w:rPr>
          <w:sz w:val="30"/>
          <w:szCs w:val="30"/>
        </w:rPr>
      </w:pPr>
      <w:r w:rsidRPr="00C94B48">
        <w:rPr>
          <w:sz w:val="30"/>
          <w:szCs w:val="30"/>
        </w:rPr>
        <w:lastRenderedPageBreak/>
        <w:t xml:space="preserve">Автореферат и </w:t>
      </w:r>
      <w:r>
        <w:rPr>
          <w:sz w:val="30"/>
          <w:szCs w:val="30"/>
        </w:rPr>
        <w:t>5</w:t>
      </w:r>
      <w:r w:rsidRPr="00C94B48">
        <w:rPr>
          <w:sz w:val="30"/>
          <w:szCs w:val="30"/>
        </w:rPr>
        <w:t xml:space="preserve"> научны</w:t>
      </w:r>
      <w:r>
        <w:rPr>
          <w:sz w:val="30"/>
          <w:szCs w:val="30"/>
        </w:rPr>
        <w:t>х</w:t>
      </w:r>
      <w:r w:rsidRPr="00C94B48">
        <w:rPr>
          <w:sz w:val="30"/>
          <w:szCs w:val="30"/>
        </w:rPr>
        <w:t xml:space="preserve"> работ (в том числе </w:t>
      </w:r>
      <w:r>
        <w:rPr>
          <w:sz w:val="30"/>
          <w:szCs w:val="30"/>
        </w:rPr>
        <w:t>2</w:t>
      </w:r>
      <w:r w:rsidRPr="00C94B48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C94B48">
        <w:rPr>
          <w:sz w:val="30"/>
          <w:szCs w:val="30"/>
        </w:rPr>
        <w:t xml:space="preserve"> – в рецензируемых научных журналах), опубликованные по теме диссертации, полностью отражают ее содержание.</w:t>
      </w:r>
    </w:p>
    <w:p w:rsidR="008C0E7A" w:rsidRPr="00CB5EE5" w:rsidRDefault="008C0E7A" w:rsidP="008C0E7A">
      <w:pPr>
        <w:ind w:left="-720" w:right="-519" w:firstLine="720"/>
        <w:jc w:val="both"/>
        <w:rPr>
          <w:b/>
          <w:i/>
          <w:sz w:val="16"/>
          <w:szCs w:val="16"/>
        </w:rPr>
      </w:pPr>
    </w:p>
    <w:p w:rsidR="008C0E7A" w:rsidRPr="00437B2C" w:rsidRDefault="008C0E7A" w:rsidP="008C0E7A">
      <w:pPr>
        <w:ind w:left="-720" w:right="-519" w:firstLine="720"/>
        <w:jc w:val="both"/>
        <w:rPr>
          <w:b/>
          <w:i/>
          <w:sz w:val="32"/>
          <w:szCs w:val="32"/>
        </w:rPr>
      </w:pPr>
      <w:r w:rsidRPr="00437B2C">
        <w:rPr>
          <w:b/>
          <w:i/>
          <w:sz w:val="32"/>
          <w:szCs w:val="32"/>
        </w:rPr>
        <w:t>Постановили:</w:t>
      </w:r>
    </w:p>
    <w:p w:rsidR="008C0E7A" w:rsidRPr="00CB5EE5" w:rsidRDefault="008C0E7A" w:rsidP="008C0E7A">
      <w:pPr>
        <w:ind w:firstLine="709"/>
        <w:jc w:val="both"/>
        <w:rPr>
          <w:b/>
          <w:color w:val="000000"/>
          <w:sz w:val="16"/>
          <w:szCs w:val="16"/>
        </w:rPr>
      </w:pPr>
    </w:p>
    <w:p w:rsidR="008C0E7A" w:rsidRDefault="008C0E7A" w:rsidP="008C0E7A">
      <w:pPr>
        <w:ind w:firstLine="709"/>
        <w:jc w:val="both"/>
        <w:rPr>
          <w:color w:val="000000"/>
          <w:sz w:val="30"/>
          <w:szCs w:val="30"/>
        </w:rPr>
      </w:pPr>
      <w:r w:rsidRPr="00A86982">
        <w:rPr>
          <w:b/>
          <w:color w:val="000000"/>
          <w:sz w:val="30"/>
          <w:szCs w:val="30"/>
        </w:rPr>
        <w:t>Единогласно</w:t>
      </w:r>
      <w:r w:rsidRPr="00A41CFE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</w:t>
      </w:r>
      <w:r w:rsidRPr="00A41CFE">
        <w:rPr>
          <w:b/>
          <w:color w:val="000000"/>
          <w:sz w:val="30"/>
          <w:szCs w:val="30"/>
        </w:rPr>
        <w:t xml:space="preserve">ринять  </w:t>
      </w:r>
      <w:r>
        <w:rPr>
          <w:b/>
          <w:color w:val="000000"/>
          <w:sz w:val="30"/>
          <w:szCs w:val="30"/>
        </w:rPr>
        <w:t xml:space="preserve">кандидатскую </w:t>
      </w:r>
      <w:r w:rsidRPr="00A41CFE">
        <w:rPr>
          <w:b/>
          <w:color w:val="000000"/>
          <w:sz w:val="30"/>
          <w:szCs w:val="30"/>
        </w:rPr>
        <w:t xml:space="preserve"> диссертацию</w:t>
      </w:r>
      <w:r w:rsidRPr="00F95264">
        <w:rPr>
          <w:color w:val="000000"/>
          <w:sz w:val="30"/>
          <w:szCs w:val="30"/>
        </w:rPr>
        <w:t xml:space="preserve">  </w:t>
      </w:r>
      <w:proofErr w:type="spellStart"/>
      <w:r>
        <w:rPr>
          <w:color w:val="000000"/>
          <w:sz w:val="30"/>
          <w:szCs w:val="30"/>
        </w:rPr>
        <w:t>Нобатовой</w:t>
      </w:r>
      <w:proofErr w:type="spellEnd"/>
      <w:r>
        <w:rPr>
          <w:color w:val="000000"/>
          <w:sz w:val="30"/>
          <w:szCs w:val="30"/>
        </w:rPr>
        <w:t xml:space="preserve"> В.Н. </w:t>
      </w:r>
      <w:r w:rsidRPr="00A41CFE">
        <w:rPr>
          <w:b/>
          <w:color w:val="000000"/>
          <w:sz w:val="30"/>
          <w:szCs w:val="30"/>
        </w:rPr>
        <w:t>к защите</w:t>
      </w:r>
      <w:r w:rsidRPr="00F95264">
        <w:rPr>
          <w:color w:val="000000"/>
          <w:sz w:val="30"/>
          <w:szCs w:val="30"/>
        </w:rPr>
        <w:t>.</w:t>
      </w:r>
    </w:p>
    <w:p w:rsidR="008C0E7A" w:rsidRPr="00F95264" w:rsidRDefault="008C0E7A" w:rsidP="008C0E7A">
      <w:pPr>
        <w:ind w:firstLine="709"/>
        <w:jc w:val="both"/>
        <w:rPr>
          <w:color w:val="000000"/>
          <w:sz w:val="30"/>
          <w:szCs w:val="30"/>
        </w:rPr>
      </w:pPr>
    </w:p>
    <w:p w:rsidR="008C0E7A" w:rsidRPr="00CE487A" w:rsidRDefault="008C0E7A" w:rsidP="008C0E7A">
      <w:pPr>
        <w:spacing w:line="360" w:lineRule="auto"/>
        <w:ind w:firstLine="709"/>
        <w:jc w:val="both"/>
        <w:rPr>
          <w:sz w:val="30"/>
          <w:szCs w:val="30"/>
        </w:rPr>
      </w:pPr>
      <w:r w:rsidRPr="00CE487A">
        <w:rPr>
          <w:sz w:val="30"/>
          <w:szCs w:val="30"/>
        </w:rPr>
        <w:t xml:space="preserve">В качестве </w:t>
      </w:r>
      <w:r w:rsidRPr="00CE487A">
        <w:rPr>
          <w:b/>
          <w:sz w:val="30"/>
          <w:szCs w:val="30"/>
        </w:rPr>
        <w:t>официальных  оппонентов</w:t>
      </w:r>
      <w:r w:rsidRPr="00CE487A">
        <w:rPr>
          <w:sz w:val="30"/>
          <w:szCs w:val="30"/>
        </w:rPr>
        <w:t xml:space="preserve"> утвердить: </w:t>
      </w:r>
    </w:p>
    <w:p w:rsidR="008C0E7A" w:rsidRDefault="008C0E7A" w:rsidP="008C0E7A">
      <w:pPr>
        <w:ind w:firstLine="709"/>
        <w:jc w:val="both"/>
        <w:rPr>
          <w:sz w:val="28"/>
        </w:rPr>
      </w:pPr>
      <w:r>
        <w:rPr>
          <w:sz w:val="30"/>
          <w:szCs w:val="30"/>
        </w:rPr>
        <w:t xml:space="preserve">- </w:t>
      </w:r>
      <w:r w:rsidRPr="00161D6C">
        <w:rPr>
          <w:sz w:val="30"/>
          <w:szCs w:val="30"/>
        </w:rPr>
        <w:t>доктора медицинских наук</w:t>
      </w:r>
      <w:r>
        <w:rPr>
          <w:sz w:val="30"/>
          <w:szCs w:val="30"/>
        </w:rPr>
        <w:t>,</w:t>
      </w:r>
      <w:r w:rsidRPr="008C0E7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17ACA">
        <w:rPr>
          <w:b/>
          <w:sz w:val="28"/>
          <w:szCs w:val="28"/>
        </w:rPr>
        <w:t>Шустов</w:t>
      </w:r>
      <w:r>
        <w:rPr>
          <w:b/>
          <w:sz w:val="28"/>
          <w:szCs w:val="28"/>
        </w:rPr>
        <w:t>а</w:t>
      </w:r>
      <w:r w:rsidRPr="00217ACA">
        <w:rPr>
          <w:b/>
          <w:sz w:val="28"/>
          <w:szCs w:val="28"/>
        </w:rPr>
        <w:t xml:space="preserve"> Дмитри</w:t>
      </w:r>
      <w:r>
        <w:rPr>
          <w:b/>
          <w:sz w:val="28"/>
          <w:szCs w:val="28"/>
        </w:rPr>
        <w:t>я</w:t>
      </w:r>
      <w:r w:rsidRPr="00217ACA">
        <w:rPr>
          <w:b/>
          <w:sz w:val="28"/>
          <w:szCs w:val="28"/>
        </w:rPr>
        <w:t xml:space="preserve"> Иванович</w:t>
      </w:r>
      <w:r>
        <w:rPr>
          <w:b/>
          <w:sz w:val="28"/>
          <w:szCs w:val="28"/>
        </w:rPr>
        <w:t>а</w:t>
      </w:r>
      <w:r w:rsidRPr="00A170B5">
        <w:rPr>
          <w:sz w:val="28"/>
          <w:szCs w:val="28"/>
        </w:rPr>
        <w:t xml:space="preserve">–заведующий кафедрой психиатрии </w:t>
      </w:r>
      <w:r w:rsidRPr="00A170B5">
        <w:rPr>
          <w:sz w:val="28"/>
        </w:rPr>
        <w:t>федерального государственного бюджетного образовательного учреждения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>
        <w:rPr>
          <w:sz w:val="28"/>
        </w:rPr>
        <w:t xml:space="preserve">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язань</w:t>
      </w:r>
      <w:proofErr w:type="spellEnd"/>
    </w:p>
    <w:p w:rsidR="008C0E7A" w:rsidRPr="00161D6C" w:rsidRDefault="008C0E7A" w:rsidP="008C0E7A">
      <w:pPr>
        <w:ind w:firstLine="709"/>
        <w:jc w:val="both"/>
        <w:rPr>
          <w:sz w:val="30"/>
          <w:szCs w:val="30"/>
        </w:rPr>
      </w:pPr>
      <w:r w:rsidRPr="00161D6C">
        <w:rPr>
          <w:sz w:val="30"/>
          <w:szCs w:val="30"/>
        </w:rPr>
        <w:t xml:space="preserve"> </w:t>
      </w:r>
      <w:r w:rsidR="00CB5EE5">
        <w:rPr>
          <w:sz w:val="30"/>
          <w:szCs w:val="30"/>
        </w:rPr>
        <w:t xml:space="preserve">- </w:t>
      </w:r>
      <w:r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медицинских наук, доцент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17ACA">
        <w:rPr>
          <w:b/>
          <w:sz w:val="28"/>
          <w:szCs w:val="28"/>
        </w:rPr>
        <w:t>Березкин</w:t>
      </w:r>
      <w:r>
        <w:rPr>
          <w:b/>
          <w:sz w:val="28"/>
          <w:szCs w:val="28"/>
        </w:rPr>
        <w:t>а</w:t>
      </w:r>
      <w:r w:rsidRPr="00217ACA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а</w:t>
      </w:r>
      <w:r w:rsidRPr="00217ACA">
        <w:rPr>
          <w:b/>
          <w:sz w:val="28"/>
          <w:szCs w:val="28"/>
        </w:rPr>
        <w:t xml:space="preserve"> Сергеевич</w:t>
      </w:r>
      <w:r>
        <w:rPr>
          <w:b/>
          <w:sz w:val="28"/>
          <w:szCs w:val="28"/>
        </w:rPr>
        <w:t>а</w:t>
      </w:r>
      <w:r w:rsidRPr="00B814AF">
        <w:rPr>
          <w:sz w:val="28"/>
          <w:szCs w:val="28"/>
        </w:rPr>
        <w:t xml:space="preserve"> –</w:t>
      </w:r>
      <w:r w:rsidRPr="00A170B5">
        <w:rPr>
          <w:sz w:val="28"/>
          <w:szCs w:val="28"/>
        </w:rPr>
        <w:t xml:space="preserve">заведующий кафедрой психиатрии, наркологии и психотерапии </w:t>
      </w:r>
      <w:r w:rsidRPr="00A170B5">
        <w:rPr>
          <w:sz w:val="28"/>
        </w:rPr>
        <w:t>федерального государственного автономного образовательного учреждения высшего образования «Российский университет дружбы народов»</w:t>
      </w:r>
      <w:r>
        <w:rPr>
          <w:sz w:val="28"/>
        </w:rPr>
        <w:t xml:space="preserve">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</w:t>
      </w:r>
      <w:proofErr w:type="spellEnd"/>
    </w:p>
    <w:p w:rsidR="008C0E7A" w:rsidRDefault="008C0E7A" w:rsidP="008C0E7A">
      <w:pPr>
        <w:ind w:firstLine="709"/>
        <w:jc w:val="both"/>
        <w:rPr>
          <w:sz w:val="30"/>
          <w:szCs w:val="30"/>
        </w:rPr>
      </w:pPr>
    </w:p>
    <w:p w:rsidR="008C0E7A" w:rsidRDefault="008C0E7A" w:rsidP="008C0E7A">
      <w:pPr>
        <w:spacing w:line="276" w:lineRule="auto"/>
        <w:ind w:firstLine="709"/>
        <w:jc w:val="both"/>
        <w:rPr>
          <w:sz w:val="28"/>
          <w:szCs w:val="28"/>
        </w:rPr>
      </w:pPr>
      <w:r w:rsidRPr="00A13E59">
        <w:rPr>
          <w:sz w:val="30"/>
          <w:szCs w:val="30"/>
        </w:rPr>
        <w:t xml:space="preserve">В качестве </w:t>
      </w:r>
      <w:r w:rsidRPr="00A13E59">
        <w:rPr>
          <w:b/>
          <w:sz w:val="30"/>
          <w:szCs w:val="30"/>
        </w:rPr>
        <w:t>ведущего учреждения</w:t>
      </w:r>
      <w:r w:rsidRPr="00A13E59">
        <w:rPr>
          <w:sz w:val="30"/>
          <w:szCs w:val="30"/>
        </w:rPr>
        <w:t xml:space="preserve"> утвердить: </w:t>
      </w:r>
      <w:r w:rsidRPr="00F7443E">
        <w:rPr>
          <w:sz w:val="28"/>
          <w:szCs w:val="28"/>
        </w:rPr>
        <w:t xml:space="preserve">Федеральное государственное бюджетное </w:t>
      </w:r>
      <w:r>
        <w:rPr>
          <w:sz w:val="28"/>
          <w:szCs w:val="28"/>
        </w:rPr>
        <w:t>образовательное</w:t>
      </w:r>
      <w:r w:rsidRPr="00F7443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высшего образования</w:t>
      </w:r>
      <w:r w:rsidRPr="00F744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3B77">
        <w:rPr>
          <w:sz w:val="28"/>
          <w:szCs w:val="28"/>
        </w:rPr>
        <w:t>Московский</w:t>
      </w:r>
      <w:r>
        <w:rPr>
          <w:color w:val="FF0000"/>
          <w:sz w:val="28"/>
          <w:szCs w:val="28"/>
        </w:rPr>
        <w:t xml:space="preserve"> </w:t>
      </w:r>
      <w:r w:rsidRPr="00A03B77">
        <w:rPr>
          <w:sz w:val="28"/>
          <w:szCs w:val="28"/>
        </w:rPr>
        <w:t>государственный медико-стоматологический университет</w:t>
      </w:r>
      <w:r>
        <w:rPr>
          <w:color w:val="FF0000"/>
          <w:sz w:val="28"/>
          <w:szCs w:val="28"/>
        </w:rPr>
        <w:t xml:space="preserve"> </w:t>
      </w:r>
      <w:r w:rsidRPr="005D212B">
        <w:rPr>
          <w:sz w:val="28"/>
          <w:szCs w:val="28"/>
        </w:rPr>
        <w:t xml:space="preserve"> имени А.И. Евдокимова</w:t>
      </w:r>
      <w:r>
        <w:rPr>
          <w:sz w:val="28"/>
          <w:szCs w:val="28"/>
        </w:rPr>
        <w:t>»</w:t>
      </w:r>
      <w:r w:rsidRPr="005D212B">
        <w:rPr>
          <w:sz w:val="28"/>
          <w:szCs w:val="28"/>
        </w:rPr>
        <w:t xml:space="preserve">. </w:t>
      </w:r>
    </w:p>
    <w:p w:rsidR="008C0E7A" w:rsidRPr="001C3257" w:rsidRDefault="008C0E7A" w:rsidP="008C0E7A">
      <w:pPr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 xml:space="preserve">Разрешить печатать автореферат и разослать его не позднее, чем за </w:t>
      </w:r>
      <w:r>
        <w:rPr>
          <w:color w:val="000000"/>
          <w:sz w:val="30"/>
          <w:szCs w:val="30"/>
        </w:rPr>
        <w:t xml:space="preserve">1 </w:t>
      </w:r>
      <w:r w:rsidRPr="00F95264">
        <w:rPr>
          <w:color w:val="000000"/>
          <w:sz w:val="30"/>
          <w:szCs w:val="30"/>
        </w:rPr>
        <w:t>месяц</w:t>
      </w:r>
      <w:r>
        <w:rPr>
          <w:color w:val="000000"/>
          <w:sz w:val="30"/>
          <w:szCs w:val="30"/>
        </w:rPr>
        <w:t>а</w:t>
      </w:r>
      <w:r w:rsidRPr="00F95264">
        <w:rPr>
          <w:color w:val="000000"/>
          <w:sz w:val="30"/>
          <w:szCs w:val="30"/>
        </w:rPr>
        <w:t xml:space="preserve"> до защиты по списку, утвержденному диссертационным советом</w:t>
      </w:r>
      <w:r>
        <w:rPr>
          <w:color w:val="000000"/>
          <w:sz w:val="30"/>
          <w:szCs w:val="30"/>
        </w:rPr>
        <w:t>.</w:t>
      </w:r>
      <w:r w:rsidRPr="00F95264">
        <w:rPr>
          <w:color w:val="000000"/>
          <w:sz w:val="30"/>
          <w:szCs w:val="30"/>
        </w:rPr>
        <w:t xml:space="preserve"> </w:t>
      </w:r>
    </w:p>
    <w:p w:rsidR="008C0E7A" w:rsidRPr="00F95264" w:rsidRDefault="008C0E7A" w:rsidP="008C0E7A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F95264">
        <w:rPr>
          <w:color w:val="000000"/>
          <w:sz w:val="30"/>
          <w:szCs w:val="30"/>
        </w:rPr>
        <w:t>дин экземпляр диссертации и два экземпляра автореферата передать в библиотеку Центра</w:t>
      </w:r>
      <w:r>
        <w:rPr>
          <w:color w:val="000000"/>
          <w:sz w:val="30"/>
          <w:szCs w:val="30"/>
        </w:rPr>
        <w:t xml:space="preserve"> за 2 месяца до защиты</w:t>
      </w:r>
      <w:r w:rsidRPr="00F95264">
        <w:rPr>
          <w:color w:val="000000"/>
          <w:sz w:val="30"/>
          <w:szCs w:val="30"/>
        </w:rPr>
        <w:t xml:space="preserve">. </w:t>
      </w:r>
    </w:p>
    <w:p w:rsidR="008C0E7A" w:rsidRDefault="008C0E7A" w:rsidP="008C0E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в Минобрнауки России (</w:t>
      </w:r>
      <w:r w:rsidRPr="00041EE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</w:t>
      </w:r>
      <w:r w:rsidRPr="00041EE4">
        <w:rPr>
          <w:color w:val="000000"/>
          <w:sz w:val="28"/>
          <w:szCs w:val="28"/>
        </w:rPr>
        <w:t xml:space="preserve"> месяца</w:t>
      </w:r>
      <w:r>
        <w:rPr>
          <w:color w:val="000000"/>
          <w:sz w:val="28"/>
          <w:szCs w:val="28"/>
        </w:rPr>
        <w:t>)</w:t>
      </w:r>
      <w:r w:rsidRPr="00041EE4">
        <w:rPr>
          <w:color w:val="000000"/>
          <w:sz w:val="28"/>
          <w:szCs w:val="28"/>
        </w:rPr>
        <w:t xml:space="preserve"> текст объявления о защите диссертации и автореферат</w:t>
      </w:r>
      <w:r>
        <w:rPr>
          <w:color w:val="000000"/>
          <w:sz w:val="28"/>
          <w:szCs w:val="28"/>
        </w:rPr>
        <w:t xml:space="preserve"> для размещения на официальном сайте, и сайте организации.</w:t>
      </w:r>
    </w:p>
    <w:p w:rsidR="008C0E7A" w:rsidRPr="00F95264" w:rsidRDefault="008C0E7A" w:rsidP="008C0E7A">
      <w:pPr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>Экспертной комиссии подготовить проект заключения по диссертации.</w:t>
      </w:r>
    </w:p>
    <w:p w:rsidR="008C0E7A" w:rsidRPr="00F95264" w:rsidRDefault="008C0E7A" w:rsidP="008C0E7A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 xml:space="preserve">Предполагаемая дата защиты диссертации   -  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5 </w:t>
      </w:r>
      <w:r>
        <w:rPr>
          <w:color w:val="000000"/>
          <w:sz w:val="30"/>
          <w:szCs w:val="30"/>
        </w:rPr>
        <w:t>апрел</w:t>
      </w:r>
      <w:r>
        <w:rPr>
          <w:color w:val="000000"/>
          <w:sz w:val="30"/>
          <w:szCs w:val="30"/>
        </w:rPr>
        <w:t xml:space="preserve">я </w:t>
      </w:r>
      <w:r w:rsidRPr="00F95264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>22</w:t>
      </w:r>
      <w:r w:rsidRPr="00F95264">
        <w:rPr>
          <w:color w:val="000000"/>
          <w:sz w:val="30"/>
          <w:szCs w:val="30"/>
        </w:rPr>
        <w:t xml:space="preserve"> г.</w:t>
      </w:r>
    </w:p>
    <w:p w:rsidR="00C90521" w:rsidRDefault="00756D59" w:rsidP="008C0E7A">
      <w:pPr>
        <w:pStyle w:val="Default"/>
        <w:jc w:val="both"/>
        <w:rPr>
          <w:sz w:val="30"/>
          <w:szCs w:val="30"/>
        </w:rPr>
      </w:pPr>
      <w:r>
        <w:rPr>
          <w:sz w:val="30"/>
          <w:szCs w:val="32"/>
        </w:rPr>
        <w:t xml:space="preserve">         </w:t>
      </w:r>
      <w:r w:rsidR="00C15199" w:rsidRPr="001C33CB">
        <w:rPr>
          <w:sz w:val="30"/>
          <w:szCs w:val="30"/>
        </w:rPr>
        <w:t xml:space="preserve">  </w:t>
      </w:r>
    </w:p>
    <w:p w:rsidR="00C15199" w:rsidRPr="00CB5EE5" w:rsidRDefault="00C90521" w:rsidP="00C15199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</w:t>
      </w:r>
      <w:r w:rsidR="00590B05" w:rsidRPr="00CB5EE5">
        <w:rPr>
          <w:sz w:val="28"/>
          <w:szCs w:val="28"/>
        </w:rPr>
        <w:t xml:space="preserve">Зам. </w:t>
      </w:r>
      <w:r w:rsidR="00C15199" w:rsidRPr="00CB5EE5">
        <w:rPr>
          <w:sz w:val="28"/>
          <w:szCs w:val="28"/>
        </w:rPr>
        <w:t>Председател</w:t>
      </w:r>
      <w:r w:rsidR="00590B05" w:rsidRPr="00CB5EE5">
        <w:rPr>
          <w:sz w:val="28"/>
          <w:szCs w:val="28"/>
        </w:rPr>
        <w:t>я</w:t>
      </w:r>
    </w:p>
    <w:p w:rsidR="00C15199" w:rsidRPr="00CB5EE5" w:rsidRDefault="00C15199" w:rsidP="00C15199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диссертационного совета,</w:t>
      </w:r>
    </w:p>
    <w:p w:rsidR="00C15199" w:rsidRPr="00CB5EE5" w:rsidRDefault="00C15199" w:rsidP="00C15199">
      <w:pPr>
        <w:ind w:right="-519"/>
        <w:jc w:val="both"/>
        <w:rPr>
          <w:b/>
          <w:sz w:val="28"/>
          <w:szCs w:val="28"/>
        </w:rPr>
      </w:pPr>
      <w:r w:rsidRPr="00CB5EE5">
        <w:rPr>
          <w:sz w:val="28"/>
          <w:szCs w:val="28"/>
        </w:rPr>
        <w:t xml:space="preserve">  доктор медицинских наук, профессо</w:t>
      </w:r>
      <w:r w:rsidR="005B3481" w:rsidRPr="00CB5EE5">
        <w:rPr>
          <w:sz w:val="28"/>
          <w:szCs w:val="28"/>
        </w:rPr>
        <w:t xml:space="preserve">р                             </w:t>
      </w:r>
      <w:r w:rsidR="00B34182" w:rsidRPr="00CB5EE5">
        <w:rPr>
          <w:sz w:val="28"/>
          <w:szCs w:val="28"/>
        </w:rPr>
        <w:t>Б.С</w:t>
      </w:r>
      <w:r w:rsidR="006145DB" w:rsidRPr="00CB5EE5">
        <w:rPr>
          <w:sz w:val="28"/>
          <w:szCs w:val="28"/>
        </w:rPr>
        <w:t xml:space="preserve">. </w:t>
      </w:r>
      <w:r w:rsidR="00B34182" w:rsidRPr="00CB5EE5">
        <w:rPr>
          <w:sz w:val="28"/>
          <w:szCs w:val="28"/>
        </w:rPr>
        <w:t>Положий</w:t>
      </w:r>
    </w:p>
    <w:p w:rsidR="00C15199" w:rsidRPr="00CB5EE5" w:rsidRDefault="00C15199" w:rsidP="00C15199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      </w:t>
      </w:r>
    </w:p>
    <w:p w:rsidR="003C0578" w:rsidRPr="00CB5EE5" w:rsidRDefault="00C15199" w:rsidP="00C15199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</w:t>
      </w:r>
    </w:p>
    <w:p w:rsidR="00C15199" w:rsidRPr="00CB5EE5" w:rsidRDefault="003C0578" w:rsidP="00C15199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</w:t>
      </w:r>
      <w:r w:rsidR="005B3481" w:rsidRPr="00CB5EE5">
        <w:rPr>
          <w:sz w:val="28"/>
          <w:szCs w:val="28"/>
        </w:rPr>
        <w:t>Учё</w:t>
      </w:r>
      <w:r w:rsidR="00C15199" w:rsidRPr="00CB5EE5">
        <w:rPr>
          <w:sz w:val="28"/>
          <w:szCs w:val="28"/>
        </w:rPr>
        <w:t>н</w:t>
      </w:r>
      <w:r w:rsidR="005B3481" w:rsidRPr="00CB5EE5">
        <w:rPr>
          <w:sz w:val="28"/>
          <w:szCs w:val="28"/>
        </w:rPr>
        <w:t>ый</w:t>
      </w:r>
      <w:r w:rsidR="00C15199" w:rsidRPr="00CB5EE5">
        <w:rPr>
          <w:sz w:val="28"/>
          <w:szCs w:val="28"/>
        </w:rPr>
        <w:t xml:space="preserve"> секретар</w:t>
      </w:r>
      <w:r w:rsidR="005B3481" w:rsidRPr="00CB5EE5">
        <w:rPr>
          <w:sz w:val="28"/>
          <w:szCs w:val="28"/>
        </w:rPr>
        <w:t>ь</w:t>
      </w:r>
    </w:p>
    <w:p w:rsidR="00C15199" w:rsidRPr="00CB5EE5" w:rsidRDefault="00C15199" w:rsidP="00C15199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диссертационного совета,</w:t>
      </w:r>
    </w:p>
    <w:p w:rsidR="00941290" w:rsidRPr="00CB5EE5" w:rsidRDefault="00C15199" w:rsidP="00AB28E5">
      <w:pPr>
        <w:ind w:right="-519"/>
        <w:jc w:val="both"/>
        <w:rPr>
          <w:sz w:val="28"/>
          <w:szCs w:val="28"/>
        </w:rPr>
      </w:pPr>
      <w:r w:rsidRPr="00CB5EE5">
        <w:rPr>
          <w:sz w:val="28"/>
          <w:szCs w:val="28"/>
        </w:rPr>
        <w:t xml:space="preserve">  доктор медицинских наук</w:t>
      </w:r>
      <w:r w:rsidR="005B3481" w:rsidRPr="00CB5EE5">
        <w:rPr>
          <w:sz w:val="28"/>
          <w:szCs w:val="28"/>
        </w:rPr>
        <w:t xml:space="preserve">                                                 И.Н. Винникова</w:t>
      </w:r>
      <w:r w:rsidRPr="00CB5EE5">
        <w:rPr>
          <w:sz w:val="28"/>
          <w:szCs w:val="28"/>
        </w:rPr>
        <w:t xml:space="preserve">   </w:t>
      </w:r>
      <w:r w:rsidR="00941290" w:rsidRPr="00CB5EE5">
        <w:rPr>
          <w:sz w:val="28"/>
          <w:szCs w:val="28"/>
        </w:rPr>
        <w:t xml:space="preserve">      </w:t>
      </w:r>
    </w:p>
    <w:sectPr w:rsidR="00941290" w:rsidRPr="00CB5EE5" w:rsidSect="00846314">
      <w:footerReference w:type="even" r:id="rId8"/>
      <w:footerReference w:type="default" r:id="rId9"/>
      <w:pgSz w:w="11906" w:h="16838"/>
      <w:pgMar w:top="539" w:right="92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FB" w:rsidRDefault="00F428FB">
      <w:r>
        <w:separator/>
      </w:r>
    </w:p>
  </w:endnote>
  <w:endnote w:type="continuationSeparator" w:id="0">
    <w:p w:rsidR="00F428FB" w:rsidRDefault="00F4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01" w:rsidRDefault="00F428FB" w:rsidP="000350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A82">
      <w:rPr>
        <w:rStyle w:val="a7"/>
        <w:noProof/>
      </w:rPr>
      <w:t>2</w:t>
    </w:r>
    <w:r>
      <w:rPr>
        <w:rStyle w:val="a7"/>
      </w:rPr>
      <w:fldChar w:fldCharType="end"/>
    </w:r>
  </w:p>
  <w:p w:rsidR="00287901" w:rsidRDefault="00F428FB" w:rsidP="000350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FB" w:rsidRDefault="00F428FB">
      <w:r>
        <w:separator/>
      </w:r>
    </w:p>
  </w:footnote>
  <w:footnote w:type="continuationSeparator" w:id="0">
    <w:p w:rsidR="00F428FB" w:rsidRDefault="00F4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AD4"/>
    <w:multiLevelType w:val="hybridMultilevel"/>
    <w:tmpl w:val="2BD85B4C"/>
    <w:lvl w:ilvl="0" w:tplc="8FF2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02303"/>
    <w:multiLevelType w:val="hybridMultilevel"/>
    <w:tmpl w:val="89AE49D6"/>
    <w:lvl w:ilvl="0" w:tplc="6BC6E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E28B2"/>
    <w:multiLevelType w:val="hybridMultilevel"/>
    <w:tmpl w:val="97E80B32"/>
    <w:lvl w:ilvl="0" w:tplc="F3A6D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4F3914"/>
    <w:multiLevelType w:val="hybridMultilevel"/>
    <w:tmpl w:val="22FC6910"/>
    <w:lvl w:ilvl="0" w:tplc="2EA87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B048C"/>
    <w:multiLevelType w:val="hybridMultilevel"/>
    <w:tmpl w:val="006A3CD8"/>
    <w:lvl w:ilvl="0" w:tplc="5E9873C6"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99"/>
    <w:rsid w:val="000017E2"/>
    <w:rsid w:val="00005A5D"/>
    <w:rsid w:val="0003269A"/>
    <w:rsid w:val="00060FC0"/>
    <w:rsid w:val="000628C3"/>
    <w:rsid w:val="000B643A"/>
    <w:rsid w:val="000C33DC"/>
    <w:rsid w:val="000C6A72"/>
    <w:rsid w:val="000D06F5"/>
    <w:rsid w:val="00114D67"/>
    <w:rsid w:val="001374CE"/>
    <w:rsid w:val="001475FF"/>
    <w:rsid w:val="00161D6C"/>
    <w:rsid w:val="00174B96"/>
    <w:rsid w:val="001753A3"/>
    <w:rsid w:val="001A2F75"/>
    <w:rsid w:val="001A71A1"/>
    <w:rsid w:val="001C3257"/>
    <w:rsid w:val="001E354E"/>
    <w:rsid w:val="001E38E2"/>
    <w:rsid w:val="001F5EF6"/>
    <w:rsid w:val="0020184F"/>
    <w:rsid w:val="002156C2"/>
    <w:rsid w:val="00224668"/>
    <w:rsid w:val="00242797"/>
    <w:rsid w:val="002946BF"/>
    <w:rsid w:val="002A0762"/>
    <w:rsid w:val="002A4D55"/>
    <w:rsid w:val="002C070D"/>
    <w:rsid w:val="002C4A55"/>
    <w:rsid w:val="0031289A"/>
    <w:rsid w:val="00342408"/>
    <w:rsid w:val="003429E5"/>
    <w:rsid w:val="00350AAA"/>
    <w:rsid w:val="00360404"/>
    <w:rsid w:val="00366BA4"/>
    <w:rsid w:val="00375655"/>
    <w:rsid w:val="003760D3"/>
    <w:rsid w:val="00384C58"/>
    <w:rsid w:val="003A6999"/>
    <w:rsid w:val="003B68A4"/>
    <w:rsid w:val="003C0578"/>
    <w:rsid w:val="004160D9"/>
    <w:rsid w:val="004341E5"/>
    <w:rsid w:val="0043437C"/>
    <w:rsid w:val="0043639E"/>
    <w:rsid w:val="004435DC"/>
    <w:rsid w:val="00472031"/>
    <w:rsid w:val="00474027"/>
    <w:rsid w:val="00483CCB"/>
    <w:rsid w:val="00497211"/>
    <w:rsid w:val="00497C0F"/>
    <w:rsid w:val="004A3D26"/>
    <w:rsid w:val="004C36CE"/>
    <w:rsid w:val="004D3CC3"/>
    <w:rsid w:val="004F1CD3"/>
    <w:rsid w:val="00512D44"/>
    <w:rsid w:val="0051747E"/>
    <w:rsid w:val="00527CDF"/>
    <w:rsid w:val="005340B0"/>
    <w:rsid w:val="005341B3"/>
    <w:rsid w:val="005876D9"/>
    <w:rsid w:val="00590951"/>
    <w:rsid w:val="00590B05"/>
    <w:rsid w:val="005914F5"/>
    <w:rsid w:val="00593451"/>
    <w:rsid w:val="00595CCD"/>
    <w:rsid w:val="00595FD0"/>
    <w:rsid w:val="005A537C"/>
    <w:rsid w:val="005B3481"/>
    <w:rsid w:val="005C7864"/>
    <w:rsid w:val="005E793C"/>
    <w:rsid w:val="00601FF7"/>
    <w:rsid w:val="006145DB"/>
    <w:rsid w:val="006162D3"/>
    <w:rsid w:val="00642F3C"/>
    <w:rsid w:val="0067164A"/>
    <w:rsid w:val="00691EA1"/>
    <w:rsid w:val="006A5D55"/>
    <w:rsid w:val="006B5024"/>
    <w:rsid w:val="006E1C74"/>
    <w:rsid w:val="006F1394"/>
    <w:rsid w:val="007078A0"/>
    <w:rsid w:val="00717EA1"/>
    <w:rsid w:val="007268C7"/>
    <w:rsid w:val="00756D59"/>
    <w:rsid w:val="00762555"/>
    <w:rsid w:val="00764292"/>
    <w:rsid w:val="00767848"/>
    <w:rsid w:val="007708FE"/>
    <w:rsid w:val="00771979"/>
    <w:rsid w:val="007D12EE"/>
    <w:rsid w:val="00810CDC"/>
    <w:rsid w:val="00813BA5"/>
    <w:rsid w:val="008270D3"/>
    <w:rsid w:val="00833C50"/>
    <w:rsid w:val="00861B77"/>
    <w:rsid w:val="00880F0E"/>
    <w:rsid w:val="008B5E17"/>
    <w:rsid w:val="008B6E70"/>
    <w:rsid w:val="008C0E7A"/>
    <w:rsid w:val="008E6F08"/>
    <w:rsid w:val="0090561F"/>
    <w:rsid w:val="00905BFE"/>
    <w:rsid w:val="00921EF7"/>
    <w:rsid w:val="009225A1"/>
    <w:rsid w:val="00941290"/>
    <w:rsid w:val="009665CD"/>
    <w:rsid w:val="00983B27"/>
    <w:rsid w:val="009B4246"/>
    <w:rsid w:val="009C7908"/>
    <w:rsid w:val="009E7357"/>
    <w:rsid w:val="00A077ED"/>
    <w:rsid w:val="00A13E59"/>
    <w:rsid w:val="00A37163"/>
    <w:rsid w:val="00A371B7"/>
    <w:rsid w:val="00A54653"/>
    <w:rsid w:val="00A632D0"/>
    <w:rsid w:val="00A72C6F"/>
    <w:rsid w:val="00A77082"/>
    <w:rsid w:val="00A86982"/>
    <w:rsid w:val="00AB28E5"/>
    <w:rsid w:val="00B0105F"/>
    <w:rsid w:val="00B34049"/>
    <w:rsid w:val="00B34182"/>
    <w:rsid w:val="00B52907"/>
    <w:rsid w:val="00B534DA"/>
    <w:rsid w:val="00B627ED"/>
    <w:rsid w:val="00B92856"/>
    <w:rsid w:val="00B97142"/>
    <w:rsid w:val="00BA0E2E"/>
    <w:rsid w:val="00BA3BBE"/>
    <w:rsid w:val="00BB37BD"/>
    <w:rsid w:val="00BB3CC9"/>
    <w:rsid w:val="00BB3E1F"/>
    <w:rsid w:val="00BD0959"/>
    <w:rsid w:val="00BD4ED8"/>
    <w:rsid w:val="00BF30A0"/>
    <w:rsid w:val="00C0411D"/>
    <w:rsid w:val="00C07205"/>
    <w:rsid w:val="00C15199"/>
    <w:rsid w:val="00C43066"/>
    <w:rsid w:val="00C5773E"/>
    <w:rsid w:val="00C76C06"/>
    <w:rsid w:val="00C80CB6"/>
    <w:rsid w:val="00C90521"/>
    <w:rsid w:val="00C915D8"/>
    <w:rsid w:val="00CB0418"/>
    <w:rsid w:val="00CB5EE5"/>
    <w:rsid w:val="00CC1C7C"/>
    <w:rsid w:val="00CD3B8B"/>
    <w:rsid w:val="00CD4D33"/>
    <w:rsid w:val="00CF18CF"/>
    <w:rsid w:val="00CF5C79"/>
    <w:rsid w:val="00D05AC4"/>
    <w:rsid w:val="00D12C59"/>
    <w:rsid w:val="00D26142"/>
    <w:rsid w:val="00D27ED4"/>
    <w:rsid w:val="00D60C62"/>
    <w:rsid w:val="00D723D3"/>
    <w:rsid w:val="00D8302A"/>
    <w:rsid w:val="00D90ABB"/>
    <w:rsid w:val="00D92B86"/>
    <w:rsid w:val="00DB0427"/>
    <w:rsid w:val="00DB065F"/>
    <w:rsid w:val="00DB14A3"/>
    <w:rsid w:val="00DC1F53"/>
    <w:rsid w:val="00DC5A82"/>
    <w:rsid w:val="00E24EA2"/>
    <w:rsid w:val="00E350F1"/>
    <w:rsid w:val="00E377C7"/>
    <w:rsid w:val="00E44C3A"/>
    <w:rsid w:val="00E50ECF"/>
    <w:rsid w:val="00E72349"/>
    <w:rsid w:val="00EB3AA3"/>
    <w:rsid w:val="00EB7970"/>
    <w:rsid w:val="00ED10BB"/>
    <w:rsid w:val="00EF312C"/>
    <w:rsid w:val="00F07894"/>
    <w:rsid w:val="00F15C25"/>
    <w:rsid w:val="00F20D0C"/>
    <w:rsid w:val="00F423FA"/>
    <w:rsid w:val="00F428FB"/>
    <w:rsid w:val="00F55A19"/>
    <w:rsid w:val="00F97B9B"/>
    <w:rsid w:val="00FB10A3"/>
    <w:rsid w:val="00FC74D7"/>
    <w:rsid w:val="00FE101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RudnevaTN</dc:creator>
  <cp:lastModifiedBy>Татьяна Николаевна Руднева</cp:lastModifiedBy>
  <cp:revision>7</cp:revision>
  <cp:lastPrinted>2021-02-24T08:22:00Z</cp:lastPrinted>
  <dcterms:created xsi:type="dcterms:W3CDTF">2022-01-26T09:27:00Z</dcterms:created>
  <dcterms:modified xsi:type="dcterms:W3CDTF">2022-01-27T07:53:00Z</dcterms:modified>
</cp:coreProperties>
</file>