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9" w:rsidRPr="00497C0F" w:rsidRDefault="001A2F75" w:rsidP="00D723D3">
      <w:pPr>
        <w:pStyle w:val="a3"/>
        <w:tabs>
          <w:tab w:val="left" w:pos="851"/>
        </w:tabs>
        <w:spacing w:line="360" w:lineRule="auto"/>
        <w:ind w:right="565"/>
        <w:rPr>
          <w:rFonts w:ascii="Times New Roman" w:hAnsi="Times New Roman"/>
          <w:b/>
          <w:sz w:val="32"/>
          <w:szCs w:val="32"/>
        </w:rPr>
      </w:pPr>
      <w:r w:rsidRPr="001C3257"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="00C15199">
        <w:rPr>
          <w:rFonts w:ascii="Times New Roman" w:hAnsi="Times New Roman"/>
          <w:b/>
          <w:sz w:val="32"/>
          <w:szCs w:val="32"/>
        </w:rPr>
        <w:t xml:space="preserve"> </w:t>
      </w:r>
      <w:r w:rsidR="00C15199" w:rsidRPr="0031061A"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ED10BB">
        <w:rPr>
          <w:rFonts w:ascii="Times New Roman" w:hAnsi="Times New Roman"/>
          <w:b/>
          <w:sz w:val="32"/>
          <w:szCs w:val="32"/>
        </w:rPr>
        <w:t>1</w:t>
      </w:r>
      <w:r w:rsidR="00497C0F">
        <w:rPr>
          <w:rFonts w:ascii="Times New Roman" w:hAnsi="Times New Roman"/>
          <w:b/>
          <w:sz w:val="32"/>
          <w:szCs w:val="32"/>
        </w:rPr>
        <w:t>9</w:t>
      </w:r>
    </w:p>
    <w:p w:rsidR="00C15199" w:rsidRPr="0031061A" w:rsidRDefault="00C15199" w:rsidP="00C15199">
      <w:pPr>
        <w:spacing w:line="360" w:lineRule="auto"/>
        <w:ind w:left="142" w:right="284"/>
        <w:jc w:val="center"/>
        <w:rPr>
          <w:sz w:val="32"/>
          <w:szCs w:val="32"/>
        </w:rPr>
      </w:pPr>
      <w:r w:rsidRPr="0031061A">
        <w:rPr>
          <w:sz w:val="32"/>
          <w:szCs w:val="32"/>
        </w:rPr>
        <w:t>заседания диссертационного совета</w:t>
      </w:r>
      <w:proofErr w:type="gramStart"/>
      <w:r w:rsidRPr="0031061A">
        <w:rPr>
          <w:sz w:val="32"/>
          <w:szCs w:val="32"/>
        </w:rPr>
        <w:t xml:space="preserve"> Д</w:t>
      </w:r>
      <w:proofErr w:type="gramEnd"/>
      <w:r w:rsidRPr="0031061A">
        <w:rPr>
          <w:sz w:val="32"/>
          <w:szCs w:val="32"/>
        </w:rPr>
        <w:t xml:space="preserve"> 208.024.01</w:t>
      </w:r>
    </w:p>
    <w:p w:rsidR="00C15199" w:rsidRDefault="00C15199" w:rsidP="00C15199">
      <w:pPr>
        <w:spacing w:line="360" w:lineRule="auto"/>
        <w:ind w:left="142" w:right="284"/>
        <w:jc w:val="center"/>
        <w:rPr>
          <w:sz w:val="32"/>
          <w:szCs w:val="32"/>
        </w:rPr>
      </w:pPr>
      <w:r w:rsidRPr="0031061A">
        <w:rPr>
          <w:sz w:val="32"/>
          <w:szCs w:val="32"/>
        </w:rPr>
        <w:t>в ФГ</w:t>
      </w:r>
      <w:r>
        <w:rPr>
          <w:sz w:val="32"/>
          <w:szCs w:val="32"/>
        </w:rPr>
        <w:t>Б</w:t>
      </w:r>
      <w:r w:rsidRPr="0031061A">
        <w:rPr>
          <w:sz w:val="32"/>
          <w:szCs w:val="32"/>
        </w:rPr>
        <w:t>У «</w:t>
      </w:r>
      <w:r w:rsidR="00FC74D7">
        <w:rPr>
          <w:sz w:val="32"/>
          <w:szCs w:val="32"/>
        </w:rPr>
        <w:t>Н</w:t>
      </w:r>
      <w:r>
        <w:rPr>
          <w:sz w:val="32"/>
          <w:szCs w:val="32"/>
        </w:rPr>
        <w:t>МИЦПН имени В.П. Сербского</w:t>
      </w:r>
      <w:r w:rsidRPr="0031061A">
        <w:rPr>
          <w:sz w:val="32"/>
          <w:szCs w:val="32"/>
        </w:rPr>
        <w:t>»</w:t>
      </w:r>
    </w:p>
    <w:p w:rsidR="00C15199" w:rsidRPr="0031061A" w:rsidRDefault="00C15199" w:rsidP="00C15199">
      <w:pPr>
        <w:spacing w:line="360" w:lineRule="auto"/>
        <w:ind w:left="142" w:right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Минздрава России</w:t>
      </w:r>
    </w:p>
    <w:p w:rsidR="00C15199" w:rsidRPr="0031061A" w:rsidRDefault="00C15199" w:rsidP="00C15199">
      <w:pPr>
        <w:spacing w:line="360" w:lineRule="auto"/>
        <w:ind w:left="142" w:right="284"/>
        <w:jc w:val="center"/>
        <w:rPr>
          <w:b/>
          <w:sz w:val="32"/>
          <w:szCs w:val="32"/>
        </w:rPr>
      </w:pPr>
      <w:r w:rsidRPr="0031061A">
        <w:rPr>
          <w:b/>
          <w:sz w:val="32"/>
          <w:szCs w:val="32"/>
        </w:rPr>
        <w:t xml:space="preserve">от  </w:t>
      </w:r>
      <w:r w:rsidR="00497C0F" w:rsidRPr="00497C0F">
        <w:rPr>
          <w:b/>
          <w:sz w:val="32"/>
          <w:szCs w:val="32"/>
        </w:rPr>
        <w:t>21</w:t>
      </w:r>
      <w:r w:rsidR="00497211" w:rsidRPr="00512D44">
        <w:rPr>
          <w:b/>
          <w:sz w:val="32"/>
          <w:szCs w:val="32"/>
        </w:rPr>
        <w:t xml:space="preserve"> </w:t>
      </w:r>
      <w:r w:rsidR="00497C0F">
        <w:rPr>
          <w:b/>
          <w:sz w:val="32"/>
          <w:szCs w:val="32"/>
        </w:rPr>
        <w:t>дека</w:t>
      </w:r>
      <w:r w:rsidR="00ED10BB">
        <w:rPr>
          <w:b/>
          <w:sz w:val="32"/>
          <w:szCs w:val="32"/>
        </w:rPr>
        <w:t>бр</w:t>
      </w:r>
      <w:r w:rsidR="00983B27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31061A">
        <w:rPr>
          <w:b/>
          <w:sz w:val="32"/>
          <w:szCs w:val="32"/>
        </w:rPr>
        <w:t>20</w:t>
      </w:r>
      <w:r w:rsidR="00CB0418" w:rsidRPr="00CB0418">
        <w:rPr>
          <w:b/>
          <w:sz w:val="32"/>
          <w:szCs w:val="32"/>
        </w:rPr>
        <w:t>2</w:t>
      </w:r>
      <w:r w:rsidR="00983B27">
        <w:rPr>
          <w:b/>
          <w:sz w:val="32"/>
          <w:szCs w:val="32"/>
        </w:rPr>
        <w:t>1</w:t>
      </w:r>
      <w:r w:rsidRPr="0031061A">
        <w:rPr>
          <w:b/>
          <w:sz w:val="32"/>
          <w:szCs w:val="32"/>
        </w:rPr>
        <w:t xml:space="preserve"> г.</w:t>
      </w:r>
    </w:p>
    <w:p w:rsidR="00C15199" w:rsidRDefault="00C15199" w:rsidP="00C15199">
      <w:pPr>
        <w:spacing w:line="360" w:lineRule="auto"/>
        <w:ind w:right="284"/>
        <w:rPr>
          <w:b/>
          <w:i/>
          <w:sz w:val="16"/>
          <w:szCs w:val="16"/>
        </w:rPr>
      </w:pPr>
    </w:p>
    <w:p w:rsidR="00C80CB6" w:rsidRDefault="00C80CB6" w:rsidP="00C15199">
      <w:pPr>
        <w:ind w:firstLine="709"/>
        <w:jc w:val="both"/>
        <w:rPr>
          <w:b/>
          <w:i/>
          <w:color w:val="000000"/>
          <w:sz w:val="32"/>
          <w:szCs w:val="32"/>
        </w:rPr>
      </w:pPr>
    </w:p>
    <w:p w:rsidR="00497C0F" w:rsidRPr="00F15C25" w:rsidRDefault="00C15199" w:rsidP="00497C0F">
      <w:pPr>
        <w:ind w:firstLine="709"/>
        <w:jc w:val="both"/>
        <w:rPr>
          <w:sz w:val="28"/>
          <w:szCs w:val="28"/>
        </w:rPr>
      </w:pPr>
      <w:r w:rsidRPr="00DB065F">
        <w:rPr>
          <w:b/>
          <w:i/>
          <w:color w:val="000000" w:themeColor="text1"/>
          <w:sz w:val="32"/>
          <w:szCs w:val="32"/>
        </w:rPr>
        <w:t>Присутствовал</w:t>
      </w:r>
      <w:r w:rsidR="00691EA1">
        <w:rPr>
          <w:b/>
          <w:i/>
          <w:color w:val="000000" w:themeColor="text1"/>
          <w:sz w:val="32"/>
          <w:szCs w:val="32"/>
        </w:rPr>
        <w:t>о</w:t>
      </w:r>
      <w:r w:rsidRPr="00DB065F">
        <w:rPr>
          <w:i/>
          <w:color w:val="000000" w:themeColor="text1"/>
          <w:sz w:val="32"/>
          <w:szCs w:val="32"/>
        </w:rPr>
        <w:t>:</w:t>
      </w:r>
      <w:r w:rsidRPr="00DB065F">
        <w:rPr>
          <w:color w:val="000000" w:themeColor="text1"/>
          <w:sz w:val="30"/>
          <w:szCs w:val="30"/>
        </w:rPr>
        <w:t xml:space="preserve"> </w:t>
      </w:r>
      <w:r w:rsidR="00497C0F" w:rsidRPr="00F15C25">
        <w:rPr>
          <w:sz w:val="30"/>
          <w:szCs w:val="30"/>
        </w:rPr>
        <w:t>1</w:t>
      </w:r>
      <w:r w:rsidR="00F55A19" w:rsidRPr="00F15C25">
        <w:rPr>
          <w:sz w:val="30"/>
          <w:szCs w:val="30"/>
        </w:rPr>
        <w:t>7</w:t>
      </w:r>
      <w:r w:rsidR="00497C0F" w:rsidRPr="00F15C25">
        <w:rPr>
          <w:sz w:val="30"/>
          <w:szCs w:val="30"/>
        </w:rPr>
        <w:t xml:space="preserve"> членов диссертационного совета из 2</w:t>
      </w:r>
      <w:r w:rsidR="00642F3C" w:rsidRPr="00F15C25">
        <w:rPr>
          <w:sz w:val="30"/>
          <w:szCs w:val="30"/>
        </w:rPr>
        <w:t>4</w:t>
      </w:r>
      <w:r w:rsidR="00497C0F" w:rsidRPr="00F15C25">
        <w:rPr>
          <w:sz w:val="30"/>
          <w:szCs w:val="30"/>
        </w:rPr>
        <w:t xml:space="preserve"> утвержденных в составе Совета. </w:t>
      </w:r>
    </w:p>
    <w:p w:rsidR="00497C0F" w:rsidRPr="004A04FF" w:rsidRDefault="00497C0F" w:rsidP="00497C0F">
      <w:pPr>
        <w:ind w:firstLine="709"/>
        <w:jc w:val="both"/>
        <w:rPr>
          <w:sz w:val="28"/>
          <w:szCs w:val="28"/>
        </w:rPr>
      </w:pPr>
      <w:proofErr w:type="gramStart"/>
      <w:r w:rsidRPr="00F15C25">
        <w:rPr>
          <w:sz w:val="30"/>
          <w:szCs w:val="30"/>
        </w:rPr>
        <w:t xml:space="preserve">(проф. </w:t>
      </w:r>
      <w:r w:rsidR="002A4D55" w:rsidRPr="00F15C25">
        <w:rPr>
          <w:sz w:val="30"/>
          <w:szCs w:val="30"/>
        </w:rPr>
        <w:t>Клименко Т.В.</w:t>
      </w:r>
      <w:r w:rsidRPr="00F15C25">
        <w:rPr>
          <w:sz w:val="30"/>
          <w:szCs w:val="30"/>
        </w:rPr>
        <w:t xml:space="preserve">,  д.м.н. Винникова И.Н., проф. </w:t>
      </w:r>
      <w:proofErr w:type="spellStart"/>
      <w:r w:rsidRPr="00F15C25">
        <w:rPr>
          <w:sz w:val="30"/>
          <w:szCs w:val="30"/>
        </w:rPr>
        <w:t>Аведисова</w:t>
      </w:r>
      <w:proofErr w:type="spellEnd"/>
      <w:r w:rsidRPr="00F15C25">
        <w:rPr>
          <w:sz w:val="30"/>
          <w:szCs w:val="30"/>
        </w:rPr>
        <w:t xml:space="preserve"> А.С., д.м.н. </w:t>
      </w:r>
      <w:proofErr w:type="spellStart"/>
      <w:r w:rsidRPr="00F15C25">
        <w:rPr>
          <w:sz w:val="30"/>
          <w:szCs w:val="30"/>
        </w:rPr>
        <w:t>Агибалова</w:t>
      </w:r>
      <w:proofErr w:type="spellEnd"/>
      <w:r w:rsidRPr="00F15C25">
        <w:rPr>
          <w:sz w:val="30"/>
          <w:szCs w:val="30"/>
        </w:rPr>
        <w:t xml:space="preserve"> Т.В., проф. Александровский Ю.А., проф. Бобров А.Е., проф. </w:t>
      </w:r>
      <w:proofErr w:type="spellStart"/>
      <w:r w:rsidRPr="00F15C25">
        <w:rPr>
          <w:sz w:val="30"/>
          <w:szCs w:val="30"/>
        </w:rPr>
        <w:t>Вандыш-Бубко</w:t>
      </w:r>
      <w:proofErr w:type="spellEnd"/>
      <w:r w:rsidRPr="00F15C25">
        <w:rPr>
          <w:sz w:val="30"/>
          <w:szCs w:val="30"/>
        </w:rPr>
        <w:t xml:space="preserve"> В.В., проф. Винникова М.А., проф. Дмитриев А.С., проф. Качаева М.А., проф. Краснов В.Н., </w:t>
      </w:r>
      <w:r w:rsidR="00F15C25">
        <w:rPr>
          <w:sz w:val="30"/>
          <w:szCs w:val="30"/>
        </w:rPr>
        <w:t xml:space="preserve">проф. </w:t>
      </w:r>
      <w:proofErr w:type="spellStart"/>
      <w:r w:rsidR="00F15C25">
        <w:rPr>
          <w:sz w:val="30"/>
          <w:szCs w:val="30"/>
        </w:rPr>
        <w:t>Макушкин</w:t>
      </w:r>
      <w:proofErr w:type="spellEnd"/>
      <w:r w:rsidR="00F15C25">
        <w:rPr>
          <w:sz w:val="30"/>
          <w:szCs w:val="30"/>
        </w:rPr>
        <w:t xml:space="preserve"> Е.В., </w:t>
      </w:r>
      <w:r w:rsidRPr="00F15C25">
        <w:rPr>
          <w:sz w:val="30"/>
          <w:szCs w:val="30"/>
        </w:rPr>
        <w:t xml:space="preserve">проф. </w:t>
      </w:r>
      <w:proofErr w:type="spellStart"/>
      <w:r w:rsidRPr="00F15C25">
        <w:rPr>
          <w:sz w:val="30"/>
          <w:szCs w:val="30"/>
        </w:rPr>
        <w:t>Ромасенко</w:t>
      </w:r>
      <w:proofErr w:type="spellEnd"/>
      <w:r w:rsidRPr="00F15C25">
        <w:rPr>
          <w:sz w:val="30"/>
          <w:szCs w:val="30"/>
        </w:rPr>
        <w:t xml:space="preserve"> Л.В., д.м.н. Сперанская</w:t>
      </w:r>
      <w:proofErr w:type="gramEnd"/>
      <w:r w:rsidRPr="00F15C25">
        <w:rPr>
          <w:sz w:val="30"/>
          <w:szCs w:val="30"/>
        </w:rPr>
        <w:t xml:space="preserve"> </w:t>
      </w:r>
      <w:proofErr w:type="gramStart"/>
      <w:r w:rsidRPr="00F15C25">
        <w:rPr>
          <w:sz w:val="30"/>
          <w:szCs w:val="30"/>
        </w:rPr>
        <w:t>О.И.</w:t>
      </w:r>
      <w:proofErr w:type="gramEnd"/>
      <w:r w:rsidRPr="00F15C25">
        <w:rPr>
          <w:sz w:val="30"/>
          <w:szCs w:val="30"/>
        </w:rPr>
        <w:t xml:space="preserve">, </w:t>
      </w:r>
      <w:proofErr w:type="gramStart"/>
      <w:r w:rsidRPr="00F15C25">
        <w:rPr>
          <w:sz w:val="30"/>
          <w:szCs w:val="30"/>
        </w:rPr>
        <w:t>проф</w:t>
      </w:r>
      <w:proofErr w:type="gramEnd"/>
      <w:r w:rsidRPr="00F15C25">
        <w:rPr>
          <w:sz w:val="30"/>
          <w:szCs w:val="30"/>
        </w:rPr>
        <w:t xml:space="preserve">. </w:t>
      </w:r>
      <w:proofErr w:type="gramStart"/>
      <w:r w:rsidRPr="00F15C25">
        <w:rPr>
          <w:sz w:val="30"/>
          <w:szCs w:val="30"/>
        </w:rPr>
        <w:t>Ткаченко</w:t>
      </w:r>
      <w:proofErr w:type="gramEnd"/>
      <w:r w:rsidRPr="00F15C25">
        <w:rPr>
          <w:sz w:val="30"/>
          <w:szCs w:val="30"/>
        </w:rPr>
        <w:t xml:space="preserve"> А.А., проф. Харитонова Н.К., проф. </w:t>
      </w:r>
      <w:proofErr w:type="spellStart"/>
      <w:r w:rsidRPr="00F15C25">
        <w:rPr>
          <w:sz w:val="30"/>
          <w:szCs w:val="30"/>
        </w:rPr>
        <w:t>Шмуклер</w:t>
      </w:r>
      <w:proofErr w:type="spellEnd"/>
      <w:r w:rsidRPr="00F15C25">
        <w:rPr>
          <w:sz w:val="30"/>
          <w:szCs w:val="30"/>
        </w:rPr>
        <w:t xml:space="preserve"> А.Б.)</w:t>
      </w:r>
    </w:p>
    <w:p w:rsidR="00497C0F" w:rsidRPr="00E664E6" w:rsidRDefault="00497C0F" w:rsidP="00497C0F">
      <w:pPr>
        <w:ind w:firstLine="709"/>
        <w:jc w:val="both"/>
        <w:rPr>
          <w:color w:val="FF0000"/>
          <w:sz w:val="28"/>
          <w:szCs w:val="28"/>
        </w:rPr>
      </w:pPr>
    </w:p>
    <w:p w:rsidR="00D26142" w:rsidRPr="005C7864" w:rsidRDefault="00D26142" w:rsidP="00D26142">
      <w:pPr>
        <w:ind w:firstLine="709"/>
        <w:jc w:val="both"/>
        <w:rPr>
          <w:sz w:val="30"/>
          <w:szCs w:val="30"/>
        </w:rPr>
      </w:pPr>
    </w:p>
    <w:p w:rsidR="00497C0F" w:rsidRDefault="00497C0F" w:rsidP="00497C0F">
      <w:pPr>
        <w:spacing w:line="360" w:lineRule="auto"/>
        <w:ind w:right="284"/>
        <w:rPr>
          <w:b/>
          <w:i/>
          <w:sz w:val="32"/>
          <w:szCs w:val="32"/>
        </w:rPr>
      </w:pPr>
      <w:r w:rsidRPr="00812763">
        <w:rPr>
          <w:b/>
          <w:i/>
          <w:sz w:val="32"/>
          <w:szCs w:val="32"/>
        </w:rPr>
        <w:t>Слушали:</w:t>
      </w:r>
    </w:p>
    <w:p w:rsidR="00497C0F" w:rsidRPr="007519F5" w:rsidRDefault="00497C0F" w:rsidP="00497C0F">
      <w:pPr>
        <w:pStyle w:val="Default"/>
        <w:jc w:val="both"/>
        <w:rPr>
          <w:sz w:val="30"/>
          <w:szCs w:val="30"/>
        </w:rPr>
      </w:pPr>
      <w:r>
        <w:rPr>
          <w:b/>
          <w:i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</w:t>
      </w:r>
      <w:r w:rsidRPr="005C276A">
        <w:rPr>
          <w:b/>
          <w:sz w:val="32"/>
          <w:szCs w:val="32"/>
        </w:rPr>
        <w:t>1.</w:t>
      </w:r>
      <w:r w:rsidRPr="007519F5">
        <w:rPr>
          <w:sz w:val="30"/>
          <w:szCs w:val="30"/>
        </w:rPr>
        <w:t xml:space="preserve"> Защиту диссертации на соискание ученой степени </w:t>
      </w:r>
      <w:r>
        <w:rPr>
          <w:sz w:val="30"/>
          <w:szCs w:val="30"/>
        </w:rPr>
        <w:t>доктора</w:t>
      </w:r>
      <w:r w:rsidRPr="007519F5">
        <w:rPr>
          <w:sz w:val="30"/>
          <w:szCs w:val="30"/>
        </w:rPr>
        <w:t xml:space="preserve">  медицинских наук </w:t>
      </w:r>
      <w:proofErr w:type="spellStart"/>
      <w:r w:rsidRPr="00497C0F">
        <w:rPr>
          <w:b/>
          <w:sz w:val="30"/>
          <w:szCs w:val="30"/>
        </w:rPr>
        <w:t>Ахапкина</w:t>
      </w:r>
      <w:proofErr w:type="spellEnd"/>
      <w:r w:rsidRPr="00497C0F">
        <w:rPr>
          <w:b/>
          <w:sz w:val="30"/>
          <w:szCs w:val="30"/>
        </w:rPr>
        <w:t xml:space="preserve"> Р.В.</w:t>
      </w:r>
      <w:r>
        <w:rPr>
          <w:sz w:val="30"/>
          <w:szCs w:val="30"/>
        </w:rPr>
        <w:t xml:space="preserve"> </w:t>
      </w:r>
      <w:r w:rsidRPr="007519F5">
        <w:rPr>
          <w:sz w:val="30"/>
          <w:szCs w:val="30"/>
        </w:rPr>
        <w:t>на тему: «</w:t>
      </w:r>
      <w:r>
        <w:rPr>
          <w:sz w:val="28"/>
          <w:szCs w:val="28"/>
        </w:rPr>
        <w:t>Когнитивные нарушения при непсихотических депрессивных расстройствах (системный клинико-диагностический и прогностический анализ)»</w:t>
      </w:r>
      <w:r>
        <w:rPr>
          <w:sz w:val="30"/>
          <w:szCs w:val="30"/>
        </w:rPr>
        <w:t xml:space="preserve"> </w:t>
      </w:r>
      <w:r w:rsidRPr="00FE6E6A">
        <w:rPr>
          <w:sz w:val="30"/>
          <w:szCs w:val="30"/>
        </w:rPr>
        <w:t>по специальност</w:t>
      </w:r>
      <w:r>
        <w:rPr>
          <w:sz w:val="30"/>
          <w:szCs w:val="30"/>
        </w:rPr>
        <w:t>и:</w:t>
      </w:r>
      <w:r w:rsidRPr="00FE6E6A">
        <w:rPr>
          <w:sz w:val="30"/>
          <w:szCs w:val="30"/>
        </w:rPr>
        <w:t xml:space="preserve"> </w:t>
      </w:r>
      <w:r>
        <w:rPr>
          <w:sz w:val="30"/>
          <w:szCs w:val="30"/>
        </w:rPr>
        <w:t>14.01.06 – «психиатрия», медицинские науки</w:t>
      </w:r>
      <w:r w:rsidRPr="007519F5">
        <w:rPr>
          <w:sz w:val="30"/>
          <w:szCs w:val="30"/>
        </w:rPr>
        <w:t xml:space="preserve">. </w:t>
      </w:r>
    </w:p>
    <w:p w:rsidR="00497C0F" w:rsidRPr="00804EEC" w:rsidRDefault="00497C0F" w:rsidP="00497C0F">
      <w:pPr>
        <w:ind w:left="-720" w:right="-519" w:firstLine="720"/>
        <w:jc w:val="both"/>
        <w:rPr>
          <w:b/>
          <w:i/>
          <w:color w:val="000000"/>
          <w:sz w:val="16"/>
          <w:szCs w:val="16"/>
        </w:rPr>
      </w:pPr>
    </w:p>
    <w:p w:rsidR="00497C0F" w:rsidRDefault="00497C0F" w:rsidP="00497C0F">
      <w:pPr>
        <w:spacing w:line="360" w:lineRule="auto"/>
        <w:jc w:val="both"/>
        <w:rPr>
          <w:b/>
          <w:i/>
          <w:color w:val="000000"/>
          <w:sz w:val="32"/>
          <w:szCs w:val="32"/>
        </w:rPr>
      </w:pPr>
    </w:p>
    <w:p w:rsidR="00497C0F" w:rsidRPr="007519F5" w:rsidRDefault="00497C0F" w:rsidP="00497C0F">
      <w:pPr>
        <w:spacing w:line="360" w:lineRule="auto"/>
        <w:jc w:val="both"/>
        <w:rPr>
          <w:b/>
          <w:i/>
          <w:color w:val="000000"/>
          <w:sz w:val="32"/>
          <w:szCs w:val="32"/>
        </w:rPr>
      </w:pPr>
      <w:r w:rsidRPr="007519F5">
        <w:rPr>
          <w:b/>
          <w:i/>
          <w:color w:val="000000"/>
          <w:sz w:val="32"/>
          <w:szCs w:val="32"/>
        </w:rPr>
        <w:t>Постановили</w:t>
      </w:r>
      <w:r w:rsidRPr="00437B2C">
        <w:rPr>
          <w:b/>
          <w:i/>
          <w:sz w:val="32"/>
          <w:szCs w:val="32"/>
        </w:rPr>
        <w:t>:</w:t>
      </w:r>
    </w:p>
    <w:p w:rsidR="00497C0F" w:rsidRDefault="00497C0F" w:rsidP="00497C0F">
      <w:pPr>
        <w:pStyle w:val="a8"/>
        <w:ind w:left="0" w:right="0" w:firstLine="709"/>
        <w:rPr>
          <w:color w:val="000000"/>
          <w:sz w:val="30"/>
          <w:szCs w:val="30"/>
        </w:rPr>
      </w:pPr>
      <w:r w:rsidRPr="007519F5">
        <w:rPr>
          <w:color w:val="000000"/>
          <w:sz w:val="30"/>
          <w:szCs w:val="30"/>
        </w:rPr>
        <w:t xml:space="preserve">Присудить </w:t>
      </w:r>
      <w:proofErr w:type="spellStart"/>
      <w:r w:rsidRPr="00497C0F">
        <w:rPr>
          <w:b/>
          <w:color w:val="000000"/>
          <w:sz w:val="30"/>
          <w:szCs w:val="30"/>
        </w:rPr>
        <w:t>Ахапкину</w:t>
      </w:r>
      <w:proofErr w:type="spellEnd"/>
      <w:r w:rsidRPr="00497C0F">
        <w:rPr>
          <w:b/>
          <w:color w:val="000000"/>
          <w:sz w:val="30"/>
          <w:szCs w:val="30"/>
        </w:rPr>
        <w:t xml:space="preserve"> Роману Витальевичу</w:t>
      </w:r>
      <w:r>
        <w:rPr>
          <w:sz w:val="30"/>
          <w:szCs w:val="30"/>
        </w:rPr>
        <w:t xml:space="preserve"> </w:t>
      </w:r>
      <w:r w:rsidRPr="007519F5">
        <w:rPr>
          <w:color w:val="000000"/>
          <w:sz w:val="30"/>
          <w:szCs w:val="30"/>
        </w:rPr>
        <w:t xml:space="preserve">ученую степень </w:t>
      </w:r>
      <w:r>
        <w:rPr>
          <w:color w:val="000000"/>
          <w:sz w:val="30"/>
          <w:szCs w:val="30"/>
        </w:rPr>
        <w:t xml:space="preserve">доктора медицинских наук. </w:t>
      </w:r>
    </w:p>
    <w:p w:rsidR="00497C0F" w:rsidRDefault="00497C0F" w:rsidP="00497C0F">
      <w:pPr>
        <w:pStyle w:val="a8"/>
        <w:spacing w:line="360" w:lineRule="auto"/>
        <w:ind w:left="0" w:righ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 – </w:t>
      </w:r>
      <w:r w:rsidRPr="00F15C25">
        <w:rPr>
          <w:sz w:val="30"/>
          <w:szCs w:val="30"/>
        </w:rPr>
        <w:t>1</w:t>
      </w:r>
      <w:r w:rsidR="00F15C25">
        <w:rPr>
          <w:sz w:val="30"/>
          <w:szCs w:val="30"/>
        </w:rPr>
        <w:t>7</w:t>
      </w:r>
      <w:bookmarkStart w:id="0" w:name="_GoBack"/>
      <w:bookmarkEnd w:id="0"/>
      <w:r>
        <w:rPr>
          <w:color w:val="000000"/>
          <w:sz w:val="30"/>
          <w:szCs w:val="30"/>
        </w:rPr>
        <w:t>, против – 0, недействительных бюллетеней – нет.</w:t>
      </w:r>
    </w:p>
    <w:p w:rsidR="00497C0F" w:rsidRDefault="00497C0F" w:rsidP="00497C0F">
      <w:pPr>
        <w:pStyle w:val="a8"/>
        <w:spacing w:line="360" w:lineRule="auto"/>
        <w:ind w:left="0" w:right="0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</w:t>
      </w:r>
      <w:r w:rsidRPr="00CC7F9B">
        <w:rPr>
          <w:i/>
          <w:color w:val="0000FF"/>
          <w:sz w:val="30"/>
          <w:szCs w:val="30"/>
        </w:rPr>
        <w:t>Заключение диссертационного совета</w:t>
      </w:r>
      <w:r w:rsidRPr="00904F9A">
        <w:rPr>
          <w:color w:val="000000"/>
          <w:sz w:val="30"/>
          <w:szCs w:val="30"/>
        </w:rPr>
        <w:t>)</w:t>
      </w:r>
    </w:p>
    <w:p w:rsidR="00497C0F" w:rsidRPr="001C3257" w:rsidRDefault="00497C0F" w:rsidP="00497C0F">
      <w:pPr>
        <w:spacing w:line="360" w:lineRule="auto"/>
        <w:ind w:right="284"/>
        <w:rPr>
          <w:b/>
          <w:i/>
          <w:sz w:val="32"/>
          <w:szCs w:val="32"/>
        </w:rPr>
      </w:pPr>
    </w:p>
    <w:p w:rsidR="00BD0959" w:rsidRPr="002F0E82" w:rsidRDefault="00497C0F" w:rsidP="00590B05">
      <w:pPr>
        <w:spacing w:line="360" w:lineRule="auto"/>
        <w:ind w:right="284"/>
        <w:rPr>
          <w:b/>
          <w:color w:val="000000"/>
          <w:sz w:val="32"/>
          <w:szCs w:val="32"/>
        </w:rPr>
      </w:pPr>
      <w:r w:rsidRPr="00812763">
        <w:rPr>
          <w:b/>
          <w:i/>
          <w:sz w:val="32"/>
          <w:szCs w:val="32"/>
        </w:rPr>
        <w:t>Слушали:</w:t>
      </w:r>
      <w:r w:rsidR="00C15199">
        <w:rPr>
          <w:b/>
          <w:i/>
          <w:sz w:val="32"/>
          <w:szCs w:val="32"/>
        </w:rPr>
        <w:t xml:space="preserve">  </w:t>
      </w:r>
      <w:r w:rsidR="00C15199">
        <w:rPr>
          <w:sz w:val="32"/>
          <w:szCs w:val="32"/>
        </w:rPr>
        <w:t xml:space="preserve">      </w:t>
      </w:r>
      <w:r w:rsidR="002C4A55" w:rsidRPr="001C3257">
        <w:rPr>
          <w:b/>
          <w:sz w:val="32"/>
          <w:szCs w:val="32"/>
        </w:rPr>
        <w:t xml:space="preserve">          </w:t>
      </w:r>
      <w:r w:rsidR="002C4A55" w:rsidRPr="00C80CB6">
        <w:rPr>
          <w:sz w:val="30"/>
          <w:szCs w:val="30"/>
        </w:rPr>
        <w:t xml:space="preserve"> </w:t>
      </w:r>
    </w:p>
    <w:p w:rsidR="00590B05" w:rsidRPr="005A537C" w:rsidRDefault="00590B05" w:rsidP="00590B0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30"/>
          <w:szCs w:val="30"/>
        </w:rPr>
      </w:pPr>
      <w:r w:rsidRPr="00590B0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756D59" w:rsidRPr="00590B05">
        <w:rPr>
          <w:b/>
          <w:sz w:val="32"/>
          <w:szCs w:val="32"/>
        </w:rPr>
        <w:t xml:space="preserve">  </w:t>
      </w:r>
      <w:r w:rsidR="00756D59" w:rsidRPr="00590B05">
        <w:rPr>
          <w:b/>
          <w:i/>
          <w:sz w:val="32"/>
          <w:szCs w:val="32"/>
        </w:rPr>
        <w:t xml:space="preserve"> </w:t>
      </w:r>
      <w:r w:rsidR="00756D59">
        <w:rPr>
          <w:b/>
          <w:i/>
          <w:sz w:val="32"/>
          <w:szCs w:val="32"/>
        </w:rPr>
        <w:t xml:space="preserve">    </w:t>
      </w:r>
      <w:r w:rsidRPr="00590B05">
        <w:rPr>
          <w:color w:val="000000"/>
          <w:sz w:val="30"/>
          <w:szCs w:val="30"/>
        </w:rPr>
        <w:t xml:space="preserve">Принятие документов к предварительному рассмотрению и назначение экспертной комиссии по кандидатской диссертации </w:t>
      </w:r>
      <w:proofErr w:type="spellStart"/>
      <w:r w:rsidRPr="005A537C">
        <w:rPr>
          <w:b/>
          <w:color w:val="000000"/>
          <w:sz w:val="30"/>
          <w:szCs w:val="30"/>
        </w:rPr>
        <w:t>Нобатовой</w:t>
      </w:r>
      <w:proofErr w:type="spellEnd"/>
      <w:r w:rsidRPr="005A537C">
        <w:rPr>
          <w:b/>
          <w:color w:val="000000"/>
          <w:sz w:val="30"/>
          <w:szCs w:val="30"/>
        </w:rPr>
        <w:t xml:space="preserve"> В.Н.</w:t>
      </w:r>
    </w:p>
    <w:p w:rsidR="00590B05" w:rsidRPr="00590B05" w:rsidRDefault="00590B05" w:rsidP="00590B05">
      <w:pPr>
        <w:jc w:val="both"/>
        <w:rPr>
          <w:color w:val="000000"/>
          <w:sz w:val="30"/>
          <w:szCs w:val="30"/>
        </w:rPr>
      </w:pPr>
      <w:r w:rsidRPr="00590B05">
        <w:rPr>
          <w:color w:val="000000"/>
          <w:sz w:val="30"/>
          <w:szCs w:val="30"/>
        </w:rPr>
        <w:t xml:space="preserve">           Кандидатская диссертация </w:t>
      </w:r>
      <w:proofErr w:type="spellStart"/>
      <w:r w:rsidRPr="005A537C">
        <w:rPr>
          <w:b/>
          <w:color w:val="000000"/>
          <w:sz w:val="30"/>
          <w:szCs w:val="30"/>
        </w:rPr>
        <w:t>Нобатовой</w:t>
      </w:r>
      <w:proofErr w:type="spellEnd"/>
      <w:r w:rsidRPr="005A537C">
        <w:rPr>
          <w:b/>
          <w:color w:val="000000"/>
          <w:sz w:val="30"/>
          <w:szCs w:val="30"/>
        </w:rPr>
        <w:t xml:space="preserve"> В.Н.</w:t>
      </w:r>
      <w:r w:rsidRPr="00590B05">
        <w:rPr>
          <w:color w:val="000000"/>
          <w:sz w:val="30"/>
          <w:szCs w:val="30"/>
        </w:rPr>
        <w:t xml:space="preserve"> на тему: «ФАКТОРЫ, ВЛИЯЮЩИЕ НА ДЛИТЕЛЬНОСТЬ РЕМИССИИ У ПАЦИЕНТОВ НАРКОЛОГИЧЕСКОГО ПРОФИЛЯ, ПРОШЕДШИХ </w:t>
      </w:r>
      <w:r w:rsidRPr="00590B05">
        <w:rPr>
          <w:color w:val="000000"/>
          <w:sz w:val="30"/>
          <w:szCs w:val="30"/>
        </w:rPr>
        <w:lastRenderedPageBreak/>
        <w:t xml:space="preserve">РЕАБИЛИТАЦИОННЫЕ ПРОГРАММЫ» по специальности: 14.01.27 – «наркология», научный руководитель – д.м.н. Т.В. </w:t>
      </w:r>
      <w:proofErr w:type="spellStart"/>
      <w:r w:rsidRPr="00590B05">
        <w:rPr>
          <w:color w:val="000000"/>
          <w:sz w:val="30"/>
          <w:szCs w:val="30"/>
        </w:rPr>
        <w:t>Агибалова</w:t>
      </w:r>
      <w:proofErr w:type="spellEnd"/>
      <w:r w:rsidRPr="00590B05">
        <w:rPr>
          <w:color w:val="000000"/>
          <w:sz w:val="30"/>
          <w:szCs w:val="30"/>
        </w:rPr>
        <w:t xml:space="preserve">. </w:t>
      </w:r>
    </w:p>
    <w:p w:rsidR="00590B05" w:rsidRPr="00590B05" w:rsidRDefault="00590B05" w:rsidP="00590B05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  <w:proofErr w:type="gramStart"/>
      <w:r w:rsidRPr="00590B05">
        <w:rPr>
          <w:color w:val="000000"/>
          <w:sz w:val="30"/>
          <w:szCs w:val="30"/>
        </w:rPr>
        <w:t xml:space="preserve">Предлагается комиссия: председатель - д.м.н., проф. Винникова М.А., члены комиссии - д.м.н. Сперанская О.И., д.м.н. </w:t>
      </w:r>
      <w:proofErr w:type="spellStart"/>
      <w:r w:rsidRPr="00590B05">
        <w:rPr>
          <w:color w:val="000000"/>
          <w:sz w:val="30"/>
          <w:szCs w:val="30"/>
        </w:rPr>
        <w:t>Кибитов</w:t>
      </w:r>
      <w:proofErr w:type="spellEnd"/>
      <w:r w:rsidRPr="00590B05">
        <w:rPr>
          <w:color w:val="000000"/>
          <w:sz w:val="30"/>
          <w:szCs w:val="30"/>
        </w:rPr>
        <w:t xml:space="preserve"> А.О. </w:t>
      </w:r>
      <w:proofErr w:type="gramEnd"/>
    </w:p>
    <w:p w:rsidR="00590B05" w:rsidRPr="00590B05" w:rsidRDefault="00590B05" w:rsidP="00590B05">
      <w:pPr>
        <w:autoSpaceDE w:val="0"/>
        <w:autoSpaceDN w:val="0"/>
        <w:adjustRightInd w:val="0"/>
        <w:ind w:firstLine="720"/>
        <w:jc w:val="both"/>
        <w:rPr>
          <w:color w:val="000000"/>
          <w:sz w:val="30"/>
          <w:szCs w:val="30"/>
        </w:rPr>
      </w:pPr>
    </w:p>
    <w:p w:rsidR="00756D59" w:rsidRPr="00756D59" w:rsidRDefault="00756D59" w:rsidP="00756D59">
      <w:pPr>
        <w:pStyle w:val="Default"/>
        <w:jc w:val="both"/>
        <w:rPr>
          <w:b/>
          <w:sz w:val="30"/>
          <w:szCs w:val="32"/>
        </w:rPr>
      </w:pPr>
      <w:r w:rsidRPr="00756D59">
        <w:rPr>
          <w:b/>
          <w:sz w:val="30"/>
          <w:szCs w:val="32"/>
        </w:rPr>
        <w:t xml:space="preserve"> </w:t>
      </w:r>
    </w:p>
    <w:p w:rsidR="00C90521" w:rsidRDefault="00756D59" w:rsidP="00590B0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32"/>
        </w:rPr>
        <w:t xml:space="preserve">          </w:t>
      </w:r>
      <w:r w:rsidR="00C15199" w:rsidRPr="001C33CB">
        <w:rPr>
          <w:sz w:val="30"/>
          <w:szCs w:val="30"/>
        </w:rPr>
        <w:t xml:space="preserve">  </w:t>
      </w:r>
    </w:p>
    <w:p w:rsidR="00C15199" w:rsidRPr="001C33CB" w:rsidRDefault="00C90521" w:rsidP="00C15199">
      <w:pPr>
        <w:ind w:right="-51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590B05">
        <w:rPr>
          <w:sz w:val="30"/>
          <w:szCs w:val="30"/>
        </w:rPr>
        <w:t xml:space="preserve">Зам. </w:t>
      </w:r>
      <w:r w:rsidR="00C15199" w:rsidRPr="001C33CB">
        <w:rPr>
          <w:sz w:val="30"/>
          <w:szCs w:val="30"/>
        </w:rPr>
        <w:t>Председател</w:t>
      </w:r>
      <w:r w:rsidR="00590B05">
        <w:rPr>
          <w:sz w:val="30"/>
          <w:szCs w:val="30"/>
        </w:rPr>
        <w:t>я</w:t>
      </w:r>
    </w:p>
    <w:p w:rsidR="00C15199" w:rsidRPr="001C33CB" w:rsidRDefault="00C15199" w:rsidP="00C15199">
      <w:pPr>
        <w:ind w:right="-519"/>
        <w:jc w:val="both"/>
        <w:rPr>
          <w:sz w:val="30"/>
          <w:szCs w:val="30"/>
        </w:rPr>
      </w:pPr>
      <w:r w:rsidRPr="001C33CB">
        <w:rPr>
          <w:sz w:val="30"/>
          <w:szCs w:val="30"/>
        </w:rPr>
        <w:t xml:space="preserve">  диссертационного совета,</w:t>
      </w:r>
    </w:p>
    <w:p w:rsidR="00C15199" w:rsidRPr="005818FA" w:rsidRDefault="00C15199" w:rsidP="00C15199">
      <w:pPr>
        <w:ind w:right="-519"/>
        <w:jc w:val="both"/>
        <w:rPr>
          <w:b/>
          <w:sz w:val="30"/>
          <w:szCs w:val="30"/>
        </w:rPr>
      </w:pPr>
      <w:r w:rsidRPr="005818FA">
        <w:rPr>
          <w:sz w:val="30"/>
          <w:szCs w:val="30"/>
        </w:rPr>
        <w:t xml:space="preserve">  доктор медицинских наук, профессо</w:t>
      </w:r>
      <w:r w:rsidR="005B3481">
        <w:rPr>
          <w:sz w:val="30"/>
          <w:szCs w:val="30"/>
        </w:rPr>
        <w:t xml:space="preserve">р                             </w:t>
      </w:r>
      <w:r w:rsidR="00590B05">
        <w:rPr>
          <w:sz w:val="30"/>
          <w:szCs w:val="30"/>
        </w:rPr>
        <w:t>Т</w:t>
      </w:r>
      <w:r w:rsidR="008270D3">
        <w:rPr>
          <w:sz w:val="30"/>
          <w:szCs w:val="30"/>
        </w:rPr>
        <w:t xml:space="preserve">. </w:t>
      </w:r>
      <w:r w:rsidR="00590B05">
        <w:rPr>
          <w:sz w:val="30"/>
          <w:szCs w:val="30"/>
        </w:rPr>
        <w:t>В</w:t>
      </w:r>
      <w:r w:rsidR="006145DB">
        <w:rPr>
          <w:sz w:val="30"/>
          <w:szCs w:val="30"/>
        </w:rPr>
        <w:t xml:space="preserve">. </w:t>
      </w:r>
      <w:r w:rsidR="008270D3">
        <w:rPr>
          <w:sz w:val="30"/>
          <w:szCs w:val="30"/>
        </w:rPr>
        <w:t>К</w:t>
      </w:r>
      <w:r w:rsidR="00590B05">
        <w:rPr>
          <w:sz w:val="30"/>
          <w:szCs w:val="30"/>
        </w:rPr>
        <w:t>лименко</w:t>
      </w:r>
    </w:p>
    <w:p w:rsidR="00C15199" w:rsidRPr="00CF5C79" w:rsidRDefault="00C15199" w:rsidP="00C15199">
      <w:pPr>
        <w:ind w:right="-519"/>
        <w:jc w:val="both"/>
        <w:rPr>
          <w:sz w:val="16"/>
          <w:szCs w:val="16"/>
        </w:rPr>
      </w:pPr>
      <w:r w:rsidRPr="005818FA">
        <w:rPr>
          <w:sz w:val="30"/>
          <w:szCs w:val="30"/>
        </w:rPr>
        <w:t xml:space="preserve">        </w:t>
      </w:r>
    </w:p>
    <w:p w:rsidR="003C0578" w:rsidRDefault="00C15199" w:rsidP="00C15199">
      <w:pPr>
        <w:ind w:right="-51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C15199" w:rsidRPr="005818FA" w:rsidRDefault="003C0578" w:rsidP="00C15199">
      <w:pPr>
        <w:ind w:right="-51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5B3481">
        <w:rPr>
          <w:sz w:val="30"/>
          <w:szCs w:val="30"/>
        </w:rPr>
        <w:t>Учё</w:t>
      </w:r>
      <w:r w:rsidR="00C15199" w:rsidRPr="005818FA">
        <w:rPr>
          <w:sz w:val="30"/>
          <w:szCs w:val="30"/>
        </w:rPr>
        <w:t>н</w:t>
      </w:r>
      <w:r w:rsidR="005B3481">
        <w:rPr>
          <w:sz w:val="30"/>
          <w:szCs w:val="30"/>
        </w:rPr>
        <w:t>ый</w:t>
      </w:r>
      <w:r w:rsidR="00C15199" w:rsidRPr="005818FA">
        <w:rPr>
          <w:sz w:val="30"/>
          <w:szCs w:val="30"/>
        </w:rPr>
        <w:t xml:space="preserve"> секретар</w:t>
      </w:r>
      <w:r w:rsidR="005B3481">
        <w:rPr>
          <w:sz w:val="30"/>
          <w:szCs w:val="30"/>
        </w:rPr>
        <w:t>ь</w:t>
      </w:r>
    </w:p>
    <w:p w:rsidR="00C15199" w:rsidRPr="005818FA" w:rsidRDefault="00C15199" w:rsidP="00C15199">
      <w:pPr>
        <w:ind w:right="-519"/>
        <w:jc w:val="both"/>
        <w:rPr>
          <w:sz w:val="30"/>
          <w:szCs w:val="30"/>
        </w:rPr>
      </w:pPr>
      <w:r w:rsidRPr="005818FA">
        <w:rPr>
          <w:sz w:val="30"/>
          <w:szCs w:val="30"/>
        </w:rPr>
        <w:t xml:space="preserve">  диссертационного совета,</w:t>
      </w:r>
    </w:p>
    <w:p w:rsidR="00941290" w:rsidRDefault="00C15199" w:rsidP="00AB28E5">
      <w:pPr>
        <w:ind w:right="-519"/>
        <w:jc w:val="both"/>
        <w:rPr>
          <w:sz w:val="28"/>
        </w:rPr>
      </w:pPr>
      <w:r w:rsidRPr="005818FA">
        <w:rPr>
          <w:sz w:val="30"/>
          <w:szCs w:val="30"/>
        </w:rPr>
        <w:t xml:space="preserve">  доктор медицинских наук</w:t>
      </w:r>
      <w:r w:rsidR="005B3481">
        <w:rPr>
          <w:sz w:val="30"/>
          <w:szCs w:val="30"/>
        </w:rPr>
        <w:t xml:space="preserve">                                                 И.Н. Винникова</w:t>
      </w:r>
      <w:r w:rsidRPr="005818FA">
        <w:rPr>
          <w:sz w:val="30"/>
          <w:szCs w:val="30"/>
        </w:rPr>
        <w:t xml:space="preserve">   </w:t>
      </w:r>
      <w:r w:rsidR="00941290" w:rsidRPr="007322A5">
        <w:t xml:space="preserve">      </w:t>
      </w:r>
    </w:p>
    <w:sectPr w:rsidR="00941290" w:rsidSect="00846314">
      <w:footerReference w:type="even" r:id="rId8"/>
      <w:footerReference w:type="default" r:id="rId9"/>
      <w:pgSz w:w="11906" w:h="16838"/>
      <w:pgMar w:top="539" w:right="926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D0" w:rsidRDefault="00595FD0">
      <w:r>
        <w:separator/>
      </w:r>
    </w:p>
  </w:endnote>
  <w:endnote w:type="continuationSeparator" w:id="0">
    <w:p w:rsidR="00595FD0" w:rsidRDefault="0059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01" w:rsidRDefault="00C15199" w:rsidP="0084631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7901" w:rsidRDefault="00595FD0" w:rsidP="000350F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01" w:rsidRDefault="00C15199" w:rsidP="0084631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5C25">
      <w:rPr>
        <w:rStyle w:val="a7"/>
        <w:noProof/>
      </w:rPr>
      <w:t>2</w:t>
    </w:r>
    <w:r>
      <w:rPr>
        <w:rStyle w:val="a7"/>
      </w:rPr>
      <w:fldChar w:fldCharType="end"/>
    </w:r>
  </w:p>
  <w:p w:rsidR="00287901" w:rsidRDefault="00595FD0" w:rsidP="000350F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D0" w:rsidRDefault="00595FD0">
      <w:r>
        <w:separator/>
      </w:r>
    </w:p>
  </w:footnote>
  <w:footnote w:type="continuationSeparator" w:id="0">
    <w:p w:rsidR="00595FD0" w:rsidRDefault="0059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AD4"/>
    <w:multiLevelType w:val="hybridMultilevel"/>
    <w:tmpl w:val="2BD85B4C"/>
    <w:lvl w:ilvl="0" w:tplc="8FF2D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02303"/>
    <w:multiLevelType w:val="hybridMultilevel"/>
    <w:tmpl w:val="89AE49D6"/>
    <w:lvl w:ilvl="0" w:tplc="6BC6EA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4F3914"/>
    <w:multiLevelType w:val="hybridMultilevel"/>
    <w:tmpl w:val="22FC6910"/>
    <w:lvl w:ilvl="0" w:tplc="2EA87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CB048C"/>
    <w:multiLevelType w:val="hybridMultilevel"/>
    <w:tmpl w:val="006A3CD8"/>
    <w:lvl w:ilvl="0" w:tplc="5E9873C6">
      <w:numFmt w:val="bullet"/>
      <w:lvlText w:val="-"/>
      <w:lvlJc w:val="left"/>
      <w:pPr>
        <w:ind w:left="1219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99"/>
    <w:rsid w:val="000017E2"/>
    <w:rsid w:val="00005A5D"/>
    <w:rsid w:val="0003269A"/>
    <w:rsid w:val="00060FC0"/>
    <w:rsid w:val="000628C3"/>
    <w:rsid w:val="000B643A"/>
    <w:rsid w:val="000C33DC"/>
    <w:rsid w:val="000C6A72"/>
    <w:rsid w:val="000D06F5"/>
    <w:rsid w:val="00114D67"/>
    <w:rsid w:val="001374CE"/>
    <w:rsid w:val="001475FF"/>
    <w:rsid w:val="00161D6C"/>
    <w:rsid w:val="00174B96"/>
    <w:rsid w:val="001753A3"/>
    <w:rsid w:val="001A2F75"/>
    <w:rsid w:val="001A71A1"/>
    <w:rsid w:val="001C3257"/>
    <w:rsid w:val="001E354E"/>
    <w:rsid w:val="001E38E2"/>
    <w:rsid w:val="001F5EF6"/>
    <w:rsid w:val="0020184F"/>
    <w:rsid w:val="002156C2"/>
    <w:rsid w:val="00224668"/>
    <w:rsid w:val="00242797"/>
    <w:rsid w:val="002946BF"/>
    <w:rsid w:val="002A0762"/>
    <w:rsid w:val="002A4D55"/>
    <w:rsid w:val="002C070D"/>
    <w:rsid w:val="002C4A55"/>
    <w:rsid w:val="0031289A"/>
    <w:rsid w:val="00342408"/>
    <w:rsid w:val="003429E5"/>
    <w:rsid w:val="00350AAA"/>
    <w:rsid w:val="00360404"/>
    <w:rsid w:val="00366BA4"/>
    <w:rsid w:val="00375655"/>
    <w:rsid w:val="003760D3"/>
    <w:rsid w:val="003A6999"/>
    <w:rsid w:val="003B68A4"/>
    <w:rsid w:val="003C0578"/>
    <w:rsid w:val="004160D9"/>
    <w:rsid w:val="004341E5"/>
    <w:rsid w:val="0043437C"/>
    <w:rsid w:val="0043639E"/>
    <w:rsid w:val="004435DC"/>
    <w:rsid w:val="00472031"/>
    <w:rsid w:val="00474027"/>
    <w:rsid w:val="00483CCB"/>
    <w:rsid w:val="00497211"/>
    <w:rsid w:val="00497C0F"/>
    <w:rsid w:val="004A3D26"/>
    <w:rsid w:val="004C36CE"/>
    <w:rsid w:val="004D3CC3"/>
    <w:rsid w:val="004F1CD3"/>
    <w:rsid w:val="00512D44"/>
    <w:rsid w:val="0051747E"/>
    <w:rsid w:val="00527CDF"/>
    <w:rsid w:val="005340B0"/>
    <w:rsid w:val="005341B3"/>
    <w:rsid w:val="005876D9"/>
    <w:rsid w:val="00590951"/>
    <w:rsid w:val="00590B05"/>
    <w:rsid w:val="005914F5"/>
    <w:rsid w:val="00593451"/>
    <w:rsid w:val="00595CCD"/>
    <w:rsid w:val="00595FD0"/>
    <w:rsid w:val="005A537C"/>
    <w:rsid w:val="005B3481"/>
    <w:rsid w:val="005C7864"/>
    <w:rsid w:val="005E793C"/>
    <w:rsid w:val="00601FF7"/>
    <w:rsid w:val="006145DB"/>
    <w:rsid w:val="006162D3"/>
    <w:rsid w:val="00642F3C"/>
    <w:rsid w:val="00691EA1"/>
    <w:rsid w:val="006A5D55"/>
    <w:rsid w:val="006B5024"/>
    <w:rsid w:val="006E1C74"/>
    <w:rsid w:val="006F1394"/>
    <w:rsid w:val="007078A0"/>
    <w:rsid w:val="007268C7"/>
    <w:rsid w:val="00756D59"/>
    <w:rsid w:val="00762555"/>
    <w:rsid w:val="00764292"/>
    <w:rsid w:val="00767848"/>
    <w:rsid w:val="007708FE"/>
    <w:rsid w:val="00771979"/>
    <w:rsid w:val="007D12EE"/>
    <w:rsid w:val="00810CDC"/>
    <w:rsid w:val="00813BA5"/>
    <w:rsid w:val="008270D3"/>
    <w:rsid w:val="00833C50"/>
    <w:rsid w:val="00861B77"/>
    <w:rsid w:val="00880F0E"/>
    <w:rsid w:val="008B6E70"/>
    <w:rsid w:val="008E6F08"/>
    <w:rsid w:val="0090561F"/>
    <w:rsid w:val="00905BFE"/>
    <w:rsid w:val="00921EF7"/>
    <w:rsid w:val="009225A1"/>
    <w:rsid w:val="00941290"/>
    <w:rsid w:val="009665CD"/>
    <w:rsid w:val="00983B27"/>
    <w:rsid w:val="009B4246"/>
    <w:rsid w:val="009C7908"/>
    <w:rsid w:val="009E7357"/>
    <w:rsid w:val="00A077ED"/>
    <w:rsid w:val="00A13E59"/>
    <w:rsid w:val="00A371B7"/>
    <w:rsid w:val="00A54653"/>
    <w:rsid w:val="00A632D0"/>
    <w:rsid w:val="00A72C6F"/>
    <w:rsid w:val="00A77082"/>
    <w:rsid w:val="00A86982"/>
    <w:rsid w:val="00AB28E5"/>
    <w:rsid w:val="00B0105F"/>
    <w:rsid w:val="00B34049"/>
    <w:rsid w:val="00B52907"/>
    <w:rsid w:val="00B534DA"/>
    <w:rsid w:val="00B627ED"/>
    <w:rsid w:val="00B92856"/>
    <w:rsid w:val="00B97142"/>
    <w:rsid w:val="00BA0E2E"/>
    <w:rsid w:val="00BA3BBE"/>
    <w:rsid w:val="00BB37BD"/>
    <w:rsid w:val="00BB3CC9"/>
    <w:rsid w:val="00BB3E1F"/>
    <w:rsid w:val="00BD0959"/>
    <w:rsid w:val="00BD4ED8"/>
    <w:rsid w:val="00BF30A0"/>
    <w:rsid w:val="00C0411D"/>
    <w:rsid w:val="00C07205"/>
    <w:rsid w:val="00C15199"/>
    <w:rsid w:val="00C43066"/>
    <w:rsid w:val="00C5773E"/>
    <w:rsid w:val="00C76C06"/>
    <w:rsid w:val="00C80CB6"/>
    <w:rsid w:val="00C90521"/>
    <w:rsid w:val="00C915D8"/>
    <w:rsid w:val="00CB0418"/>
    <w:rsid w:val="00CC1C7C"/>
    <w:rsid w:val="00CD3B8B"/>
    <w:rsid w:val="00CD4D33"/>
    <w:rsid w:val="00CF18CF"/>
    <w:rsid w:val="00CF5C79"/>
    <w:rsid w:val="00D05AC4"/>
    <w:rsid w:val="00D12C59"/>
    <w:rsid w:val="00D26142"/>
    <w:rsid w:val="00D27ED4"/>
    <w:rsid w:val="00D60C62"/>
    <w:rsid w:val="00D723D3"/>
    <w:rsid w:val="00D8302A"/>
    <w:rsid w:val="00D90ABB"/>
    <w:rsid w:val="00D92B86"/>
    <w:rsid w:val="00DB0427"/>
    <w:rsid w:val="00DB065F"/>
    <w:rsid w:val="00DB14A3"/>
    <w:rsid w:val="00DC1F53"/>
    <w:rsid w:val="00E24EA2"/>
    <w:rsid w:val="00E350F1"/>
    <w:rsid w:val="00E377C7"/>
    <w:rsid w:val="00E44C3A"/>
    <w:rsid w:val="00E50ECF"/>
    <w:rsid w:val="00E72349"/>
    <w:rsid w:val="00EB3AA3"/>
    <w:rsid w:val="00EB7970"/>
    <w:rsid w:val="00ED10BB"/>
    <w:rsid w:val="00EF312C"/>
    <w:rsid w:val="00F07894"/>
    <w:rsid w:val="00F15C25"/>
    <w:rsid w:val="00F20D0C"/>
    <w:rsid w:val="00F423FA"/>
    <w:rsid w:val="00F55A19"/>
    <w:rsid w:val="00F97B9B"/>
    <w:rsid w:val="00FB10A3"/>
    <w:rsid w:val="00FC74D7"/>
    <w:rsid w:val="00FE1010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6D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199"/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rsid w:val="00C151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15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5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15199"/>
    <w:rPr>
      <w:rFonts w:cs="Times New Roman"/>
    </w:rPr>
  </w:style>
  <w:style w:type="paragraph" w:styleId="a8">
    <w:name w:val="Block Text"/>
    <w:basedOn w:val="a"/>
    <w:rsid w:val="00D60C62"/>
    <w:pPr>
      <w:ind w:left="142" w:right="281"/>
      <w:jc w:val="both"/>
    </w:pPr>
    <w:rPr>
      <w:sz w:val="28"/>
    </w:rPr>
  </w:style>
  <w:style w:type="paragraph" w:customStyle="1" w:styleId="Default">
    <w:name w:val="Default"/>
    <w:rsid w:val="00D60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E377C7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DC1F5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5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aragraph">
    <w:name w:val="paragraph"/>
    <w:basedOn w:val="a"/>
    <w:rsid w:val="00756D5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6D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199"/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rsid w:val="00C151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15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5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15199"/>
    <w:rPr>
      <w:rFonts w:cs="Times New Roman"/>
    </w:rPr>
  </w:style>
  <w:style w:type="paragraph" w:styleId="a8">
    <w:name w:val="Block Text"/>
    <w:basedOn w:val="a"/>
    <w:rsid w:val="00D60C62"/>
    <w:pPr>
      <w:ind w:left="142" w:right="281"/>
      <w:jc w:val="both"/>
    </w:pPr>
    <w:rPr>
      <w:sz w:val="28"/>
    </w:rPr>
  </w:style>
  <w:style w:type="paragraph" w:customStyle="1" w:styleId="Default">
    <w:name w:val="Default"/>
    <w:rsid w:val="00D60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E377C7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DC1F5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56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aragraph">
    <w:name w:val="paragraph"/>
    <w:basedOn w:val="a"/>
    <w:rsid w:val="00756D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RudnevaTN</dc:creator>
  <cp:lastModifiedBy>Татьяна Николаевна Руднева</cp:lastModifiedBy>
  <cp:revision>11</cp:revision>
  <cp:lastPrinted>2021-02-24T08:22:00Z</cp:lastPrinted>
  <dcterms:created xsi:type="dcterms:W3CDTF">2021-12-02T12:52:00Z</dcterms:created>
  <dcterms:modified xsi:type="dcterms:W3CDTF">2021-12-22T10:57:00Z</dcterms:modified>
</cp:coreProperties>
</file>