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AC4021" w:rsidTr="00D73938">
        <w:tc>
          <w:tcPr>
            <w:tcW w:w="3348" w:type="dxa"/>
          </w:tcPr>
          <w:p w:rsidR="00366B2C" w:rsidRPr="00AC4021" w:rsidRDefault="00366B2C" w:rsidP="00366B2C">
            <w:pPr>
              <w:rPr>
                <w:sz w:val="28"/>
                <w:szCs w:val="28"/>
              </w:rPr>
            </w:pPr>
            <w:r w:rsidRPr="00AC4021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AC4021" w:rsidRDefault="008D0B2C" w:rsidP="00366B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C4021">
              <w:rPr>
                <w:sz w:val="28"/>
                <w:szCs w:val="28"/>
                <w:shd w:val="clear" w:color="auto" w:fill="FFFFFF"/>
              </w:rPr>
              <w:t>Сиволап</w:t>
            </w:r>
            <w:proofErr w:type="gramEnd"/>
            <w:r w:rsidRPr="00AC4021">
              <w:rPr>
                <w:sz w:val="28"/>
                <w:szCs w:val="28"/>
                <w:shd w:val="clear" w:color="auto" w:fill="FFFFFF"/>
              </w:rPr>
              <w:t xml:space="preserve"> Юрий Павлович</w:t>
            </w:r>
          </w:p>
        </w:tc>
      </w:tr>
      <w:tr w:rsidR="00366B2C" w:rsidRPr="00AC4021" w:rsidTr="00D73938">
        <w:tc>
          <w:tcPr>
            <w:tcW w:w="3348" w:type="dxa"/>
          </w:tcPr>
          <w:p w:rsidR="00366B2C" w:rsidRPr="00AC4021" w:rsidRDefault="00366B2C" w:rsidP="00366B2C">
            <w:pPr>
              <w:rPr>
                <w:sz w:val="28"/>
                <w:szCs w:val="28"/>
              </w:rPr>
            </w:pPr>
            <w:r w:rsidRPr="00AC4021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0"/>
            </w:tblGrid>
            <w:tr w:rsidR="004A49EB" w:rsidRPr="00AC4021">
              <w:trPr>
                <w:trHeight w:val="425"/>
              </w:trPr>
              <w:tc>
                <w:tcPr>
                  <w:tcW w:w="0" w:type="auto"/>
                </w:tcPr>
                <w:p w:rsidR="004A49EB" w:rsidRPr="00AC4021" w:rsidRDefault="005B27B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Доктор медицинских наук</w:t>
                  </w:r>
                  <w:r w:rsidRPr="001106C0">
                    <w:rPr>
                      <w:sz w:val="28"/>
                      <w:szCs w:val="28"/>
                    </w:rPr>
                    <w:t xml:space="preserve"> </w:t>
                  </w:r>
                  <w:r w:rsidR="004A49EB" w:rsidRPr="00AC40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4A49EB" w:rsidRPr="00AC4021" w:rsidRDefault="004A49E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C4021">
                    <w:rPr>
                      <w:sz w:val="28"/>
                      <w:szCs w:val="28"/>
                    </w:rPr>
                    <w:t xml:space="preserve">14.01.06-психиатрия </w:t>
                  </w:r>
                </w:p>
                <w:p w:rsidR="004A49EB" w:rsidRPr="00AC4021" w:rsidRDefault="004A49E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C4021">
                    <w:rPr>
                      <w:sz w:val="28"/>
                      <w:szCs w:val="28"/>
                    </w:rPr>
                    <w:t xml:space="preserve">14.01.27-наркология </w:t>
                  </w:r>
                </w:p>
              </w:tc>
            </w:tr>
          </w:tbl>
          <w:p w:rsidR="00D73938" w:rsidRPr="00AC4021" w:rsidRDefault="00D73938" w:rsidP="00A9672B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66B2C" w:rsidRPr="00AC4021" w:rsidTr="00D73938">
        <w:tc>
          <w:tcPr>
            <w:tcW w:w="3348" w:type="dxa"/>
          </w:tcPr>
          <w:p w:rsidR="00366B2C" w:rsidRPr="00AC4021" w:rsidRDefault="00366B2C" w:rsidP="00366B2C">
            <w:pPr>
              <w:rPr>
                <w:sz w:val="28"/>
                <w:szCs w:val="28"/>
              </w:rPr>
            </w:pPr>
            <w:r w:rsidRPr="00AC4021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7"/>
            </w:tblGrid>
            <w:tr w:rsidR="004A49EB" w:rsidRPr="00AC4021">
              <w:trPr>
                <w:trHeight w:val="804"/>
              </w:trPr>
              <w:tc>
                <w:tcPr>
                  <w:tcW w:w="0" w:type="auto"/>
                </w:tcPr>
                <w:p w:rsidR="004A49EB" w:rsidRPr="00AC4021" w:rsidRDefault="004A49EB" w:rsidP="001106C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C4021">
                    <w:rPr>
                      <w:sz w:val="28"/>
                      <w:szCs w:val="28"/>
                    </w:rPr>
                    <w:t xml:space="preserve"> Ф</w:t>
                  </w:r>
                  <w:r w:rsidR="001106C0">
                    <w:rPr>
                      <w:sz w:val="28"/>
                      <w:szCs w:val="28"/>
                    </w:rPr>
                    <w:t xml:space="preserve">ГАОУ </w:t>
                  </w:r>
                  <w:proofErr w:type="gramStart"/>
                  <w:r w:rsidR="001106C0">
                    <w:rPr>
                      <w:sz w:val="28"/>
                      <w:szCs w:val="28"/>
                    </w:rPr>
                    <w:t>ВО</w:t>
                  </w:r>
                  <w:proofErr w:type="gramEnd"/>
                  <w:r w:rsidR="001106C0">
                    <w:rPr>
                      <w:sz w:val="28"/>
                      <w:szCs w:val="28"/>
                    </w:rPr>
                    <w:t xml:space="preserve"> </w:t>
                  </w:r>
                  <w:r w:rsidRPr="00AC4021">
                    <w:rPr>
                      <w:sz w:val="28"/>
                      <w:szCs w:val="28"/>
                    </w:rPr>
                    <w:t>«Первый Московский государственный медицинский университет им. И.М. Сеченова»</w:t>
                  </w:r>
                  <w:r w:rsidR="001106C0">
                    <w:rPr>
                      <w:sz w:val="28"/>
                      <w:szCs w:val="28"/>
                    </w:rPr>
                    <w:t xml:space="preserve"> Минздрава России</w:t>
                  </w:r>
                  <w:r w:rsidRPr="00AC4021">
                    <w:rPr>
                      <w:sz w:val="28"/>
                      <w:szCs w:val="28"/>
                    </w:rPr>
                    <w:t xml:space="preserve">, профессор кафедры психиатрии и наркологии. </w:t>
                  </w:r>
                </w:p>
              </w:tc>
            </w:tr>
          </w:tbl>
          <w:p w:rsidR="00A9672B" w:rsidRPr="00AC4021" w:rsidRDefault="00A9672B" w:rsidP="0006682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73938" w:rsidRPr="00AC4021" w:rsidTr="00D73938">
        <w:tc>
          <w:tcPr>
            <w:tcW w:w="3348" w:type="dxa"/>
            <w:vMerge w:val="restart"/>
          </w:tcPr>
          <w:p w:rsidR="00D73938" w:rsidRPr="00AC4021" w:rsidRDefault="00D73938" w:rsidP="00C3031B">
            <w:pPr>
              <w:rPr>
                <w:sz w:val="28"/>
                <w:szCs w:val="28"/>
              </w:rPr>
            </w:pPr>
            <w:proofErr w:type="gramStart"/>
            <w:r w:rsidRPr="00AC4021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  <w:p w:rsidR="00D73938" w:rsidRPr="00AC4021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AC4021" w:rsidRDefault="004A49EB" w:rsidP="001106C0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  <w:szCs w:val="28"/>
              </w:rPr>
            </w:pPr>
            <w:proofErr w:type="gramStart"/>
            <w:r w:rsidRPr="00AC4021">
              <w:rPr>
                <w:b/>
                <w:sz w:val="28"/>
                <w:szCs w:val="28"/>
              </w:rPr>
              <w:t>Сиволап</w:t>
            </w:r>
            <w:proofErr w:type="gramEnd"/>
            <w:r w:rsidRPr="00AC4021">
              <w:rPr>
                <w:b/>
                <w:sz w:val="28"/>
                <w:szCs w:val="28"/>
              </w:rPr>
              <w:t xml:space="preserve"> Ю.П.</w:t>
            </w:r>
            <w:r w:rsidRPr="00AC4021">
              <w:rPr>
                <w:sz w:val="28"/>
                <w:szCs w:val="28"/>
              </w:rPr>
              <w:t xml:space="preserve"> </w:t>
            </w:r>
            <w:hyperlink r:id="rId6" w:history="1">
              <w:r w:rsidRPr="00AC4021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>Чрезмерное применение антипсихотиков как глобальная проблема клинической медицины</w:t>
              </w:r>
            </w:hyperlink>
            <w:r w:rsidRPr="00AC4021">
              <w:rPr>
                <w:sz w:val="28"/>
                <w:szCs w:val="28"/>
              </w:rPr>
              <w:t xml:space="preserve"> / </w:t>
            </w:r>
            <w:r w:rsidR="0071567B" w:rsidRPr="00AC4021">
              <w:rPr>
                <w:iCs/>
                <w:sz w:val="28"/>
                <w:szCs w:val="28"/>
              </w:rPr>
              <w:t>Портнова А.А.</w:t>
            </w:r>
            <w:r w:rsidRPr="00AC4021">
              <w:rPr>
                <w:iCs/>
                <w:sz w:val="28"/>
                <w:szCs w:val="28"/>
              </w:rPr>
              <w:t xml:space="preserve"> </w:t>
            </w:r>
            <w:r w:rsidRPr="00AC4021">
              <w:rPr>
                <w:i/>
                <w:iCs/>
                <w:sz w:val="28"/>
                <w:szCs w:val="28"/>
              </w:rPr>
              <w:t>//</w:t>
            </w:r>
            <w:r w:rsidR="00AC4021">
              <w:rPr>
                <w:i/>
                <w:iCs/>
                <w:sz w:val="28"/>
                <w:szCs w:val="28"/>
              </w:rPr>
              <w:t xml:space="preserve"> </w:t>
            </w:r>
            <w:hyperlink r:id="rId7" w:history="1">
              <w:r w:rsidR="0071567B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Вестник неврологии, психиатрии и нейрохирургии</w:t>
              </w:r>
            </w:hyperlink>
            <w:r w:rsidR="0071567B" w:rsidRPr="00AC4021">
              <w:rPr>
                <w:sz w:val="28"/>
                <w:szCs w:val="28"/>
              </w:rPr>
              <w:t xml:space="preserve">. 2020. </w:t>
            </w:r>
            <w:hyperlink r:id="rId8" w:history="1">
              <w:r w:rsidR="0071567B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№ 5</w:t>
              </w:r>
            </w:hyperlink>
            <w:r w:rsidR="0071567B" w:rsidRPr="00AC4021">
              <w:rPr>
                <w:sz w:val="28"/>
                <w:szCs w:val="28"/>
              </w:rPr>
              <w:t>. С. 9-16.</w:t>
            </w:r>
          </w:p>
        </w:tc>
      </w:tr>
      <w:tr w:rsidR="00D73938" w:rsidRPr="00AC4021" w:rsidTr="00D73938">
        <w:tc>
          <w:tcPr>
            <w:tcW w:w="3348" w:type="dxa"/>
            <w:vMerge/>
          </w:tcPr>
          <w:p w:rsidR="00D73938" w:rsidRPr="00AC4021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AC4021" w:rsidRDefault="004A49EB" w:rsidP="00AC4021">
            <w:pPr>
              <w:pStyle w:val="a3"/>
              <w:numPr>
                <w:ilvl w:val="0"/>
                <w:numId w:val="3"/>
              </w:numPr>
              <w:ind w:left="338" w:right="340"/>
              <w:jc w:val="both"/>
              <w:rPr>
                <w:sz w:val="28"/>
                <w:szCs w:val="28"/>
              </w:rPr>
            </w:pPr>
            <w:proofErr w:type="gramStart"/>
            <w:r w:rsidRPr="00AC4021">
              <w:rPr>
                <w:b/>
                <w:iCs/>
                <w:sz w:val="28"/>
                <w:szCs w:val="28"/>
              </w:rPr>
              <w:t>Сиволап</w:t>
            </w:r>
            <w:proofErr w:type="gramEnd"/>
            <w:r w:rsidRPr="00AC4021">
              <w:rPr>
                <w:b/>
                <w:iCs/>
                <w:sz w:val="28"/>
                <w:szCs w:val="28"/>
              </w:rPr>
              <w:t xml:space="preserve"> Ю.П.</w:t>
            </w:r>
            <w:r w:rsidRPr="00AC4021">
              <w:rPr>
                <w:sz w:val="28"/>
                <w:szCs w:val="28"/>
              </w:rPr>
              <w:t xml:space="preserve"> А</w:t>
            </w:r>
            <w:hyperlink r:id="rId9" w:history="1">
              <w:r w:rsidRPr="00AC4021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>нтипсихотики: лечение шизофрении и другие терапевтические возможности</w:t>
              </w:r>
            </w:hyperlink>
            <w:r w:rsidRPr="00AC4021">
              <w:rPr>
                <w:sz w:val="28"/>
                <w:szCs w:val="28"/>
              </w:rPr>
              <w:t xml:space="preserve"> // </w:t>
            </w:r>
            <w:hyperlink r:id="rId10" w:history="1">
              <w:r w:rsidR="0071567B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Журнал неврологии и психиатрии им. C.C. Корсакова</w:t>
              </w:r>
            </w:hyperlink>
            <w:r w:rsidR="0071567B" w:rsidRPr="00AC4021">
              <w:rPr>
                <w:sz w:val="28"/>
                <w:szCs w:val="28"/>
              </w:rPr>
              <w:t xml:space="preserve">. 2019. Т. 119. </w:t>
            </w:r>
            <w:hyperlink r:id="rId11" w:history="1">
              <w:r w:rsidR="0071567B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№ 10</w:t>
              </w:r>
            </w:hyperlink>
            <w:r w:rsidR="0071567B" w:rsidRPr="00AC4021">
              <w:rPr>
                <w:sz w:val="28"/>
                <w:szCs w:val="28"/>
              </w:rPr>
              <w:t>. С. 74-78.</w:t>
            </w:r>
          </w:p>
        </w:tc>
      </w:tr>
      <w:tr w:rsidR="00D73938" w:rsidRPr="00AC4021" w:rsidTr="00D73938">
        <w:tc>
          <w:tcPr>
            <w:tcW w:w="3348" w:type="dxa"/>
            <w:vMerge/>
          </w:tcPr>
          <w:p w:rsidR="00D73938" w:rsidRPr="00AC4021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AC4021" w:rsidRDefault="004A49EB" w:rsidP="00AC4021">
            <w:pPr>
              <w:pStyle w:val="a3"/>
              <w:numPr>
                <w:ilvl w:val="0"/>
                <w:numId w:val="3"/>
              </w:numPr>
              <w:tabs>
                <w:tab w:val="left" w:pos="3867"/>
              </w:tabs>
              <w:ind w:left="338" w:right="340"/>
              <w:jc w:val="both"/>
              <w:rPr>
                <w:sz w:val="28"/>
                <w:szCs w:val="28"/>
              </w:rPr>
            </w:pPr>
            <w:proofErr w:type="gramStart"/>
            <w:r w:rsidRPr="00AC4021">
              <w:rPr>
                <w:b/>
                <w:iCs/>
                <w:sz w:val="28"/>
                <w:szCs w:val="28"/>
              </w:rPr>
              <w:t>Сиволап</w:t>
            </w:r>
            <w:proofErr w:type="gramEnd"/>
            <w:r w:rsidRPr="00AC4021">
              <w:rPr>
                <w:b/>
                <w:iCs/>
                <w:sz w:val="28"/>
                <w:szCs w:val="28"/>
              </w:rPr>
              <w:t xml:space="preserve"> Ю.П.</w:t>
            </w:r>
            <w:r w:rsidR="00AC4021" w:rsidRPr="00AC4021">
              <w:rPr>
                <w:b/>
                <w:iCs/>
                <w:sz w:val="28"/>
                <w:szCs w:val="28"/>
              </w:rPr>
              <w:t xml:space="preserve"> </w:t>
            </w:r>
            <w:hyperlink r:id="rId12" w:history="1">
              <w:r w:rsidRPr="00AC4021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 xml:space="preserve">Злоупотребление алкоголем: диагностические критерии, </w:t>
              </w:r>
              <w:proofErr w:type="spellStart"/>
              <w:r w:rsidRPr="00AC4021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>коморбидные</w:t>
              </w:r>
              <w:proofErr w:type="spellEnd"/>
              <w:r w:rsidRPr="00AC4021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 xml:space="preserve"> расстройства и возможности терапии</w:t>
              </w:r>
            </w:hyperlink>
            <w:r w:rsidRPr="00AC4021">
              <w:rPr>
                <w:sz w:val="28"/>
                <w:szCs w:val="28"/>
              </w:rPr>
              <w:t xml:space="preserve"> // </w:t>
            </w:r>
            <w:r w:rsidRPr="00AC4021">
              <w:rPr>
                <w:sz w:val="28"/>
                <w:szCs w:val="28"/>
              </w:rPr>
              <w:br/>
            </w:r>
            <w:hyperlink r:id="rId13" w:history="1">
              <w:r w:rsidR="008D0B2C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Вопросы наркологии</w:t>
              </w:r>
            </w:hyperlink>
            <w:r w:rsidR="008D0B2C" w:rsidRPr="00AC4021">
              <w:rPr>
                <w:sz w:val="28"/>
                <w:szCs w:val="28"/>
              </w:rPr>
              <w:t xml:space="preserve">. 2019. </w:t>
            </w:r>
            <w:hyperlink r:id="rId14" w:history="1">
              <w:r w:rsidR="008D0B2C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№ 8 (179)</w:t>
              </w:r>
            </w:hyperlink>
            <w:r w:rsidR="008D0B2C" w:rsidRPr="00AC4021">
              <w:rPr>
                <w:sz w:val="28"/>
                <w:szCs w:val="28"/>
              </w:rPr>
              <w:t>. С. 39.</w:t>
            </w:r>
          </w:p>
        </w:tc>
      </w:tr>
      <w:tr w:rsidR="004A49EB" w:rsidRPr="00AC4021" w:rsidTr="00D73938">
        <w:tc>
          <w:tcPr>
            <w:tcW w:w="3348" w:type="dxa"/>
            <w:vMerge/>
          </w:tcPr>
          <w:p w:rsidR="004A49EB" w:rsidRPr="00AC4021" w:rsidRDefault="004A49E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A49EB" w:rsidRPr="00AC4021" w:rsidRDefault="004A49EB" w:rsidP="00AC4021">
            <w:pPr>
              <w:pStyle w:val="Default"/>
              <w:numPr>
                <w:ilvl w:val="0"/>
                <w:numId w:val="3"/>
              </w:numPr>
              <w:ind w:left="338"/>
              <w:rPr>
                <w:sz w:val="28"/>
                <w:szCs w:val="28"/>
              </w:rPr>
            </w:pPr>
            <w:proofErr w:type="gramStart"/>
            <w:r w:rsidRPr="00AC4021">
              <w:rPr>
                <w:b/>
                <w:sz w:val="28"/>
                <w:szCs w:val="28"/>
              </w:rPr>
              <w:t>Сиволап</w:t>
            </w:r>
            <w:proofErr w:type="gramEnd"/>
            <w:r w:rsidRPr="00AC4021">
              <w:rPr>
                <w:b/>
                <w:sz w:val="28"/>
                <w:szCs w:val="28"/>
              </w:rPr>
              <w:t xml:space="preserve"> Ю.П.</w:t>
            </w:r>
            <w:r w:rsidRPr="00AC4021">
              <w:rPr>
                <w:sz w:val="28"/>
                <w:szCs w:val="28"/>
              </w:rPr>
              <w:t xml:space="preserve"> Лечение тревожных расстройств у пациентов, злоупотребляющих алкоголем // Журнал неврологии и психиатрии им. C.C. Корсакова. – 2018. – Т. 118, № 1-2. – С. 34-38. </w:t>
            </w:r>
          </w:p>
        </w:tc>
      </w:tr>
      <w:tr w:rsidR="00D73938" w:rsidRPr="00AC4021" w:rsidTr="00D73938">
        <w:tc>
          <w:tcPr>
            <w:tcW w:w="3348" w:type="dxa"/>
            <w:vMerge/>
          </w:tcPr>
          <w:p w:rsidR="00D73938" w:rsidRPr="00AC4021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AC4021" w:rsidRDefault="004A49EB" w:rsidP="00AC4021">
            <w:pPr>
              <w:pStyle w:val="a3"/>
              <w:numPr>
                <w:ilvl w:val="0"/>
                <w:numId w:val="3"/>
              </w:numPr>
              <w:ind w:left="338" w:right="340"/>
              <w:jc w:val="both"/>
              <w:rPr>
                <w:sz w:val="28"/>
                <w:szCs w:val="28"/>
              </w:rPr>
            </w:pPr>
            <w:r w:rsidRPr="00AC4021">
              <w:rPr>
                <w:sz w:val="28"/>
                <w:szCs w:val="28"/>
              </w:rPr>
              <w:t>Принципы профилактики депрессивных расстрой</w:t>
            </w:r>
            <w:proofErr w:type="gramStart"/>
            <w:r w:rsidRPr="00AC4021">
              <w:rPr>
                <w:sz w:val="28"/>
                <w:szCs w:val="28"/>
              </w:rPr>
              <w:t>ств пр</w:t>
            </w:r>
            <w:proofErr w:type="gramEnd"/>
            <w:r w:rsidRPr="00AC4021">
              <w:rPr>
                <w:sz w:val="28"/>
                <w:szCs w:val="28"/>
              </w:rPr>
              <w:t xml:space="preserve">и синдроме зависимости от алкоголя / Щербак Е.А., </w:t>
            </w:r>
            <w:r w:rsidRPr="00AC4021">
              <w:rPr>
                <w:b/>
                <w:bCs/>
                <w:sz w:val="28"/>
                <w:szCs w:val="28"/>
              </w:rPr>
              <w:t>Сиволап Ю.П.</w:t>
            </w:r>
            <w:r w:rsidRPr="00AC4021">
              <w:rPr>
                <w:sz w:val="28"/>
                <w:szCs w:val="28"/>
              </w:rPr>
              <w:t xml:space="preserve">, </w:t>
            </w:r>
            <w:proofErr w:type="spellStart"/>
            <w:r w:rsidRPr="00AC4021">
              <w:rPr>
                <w:sz w:val="28"/>
                <w:szCs w:val="28"/>
              </w:rPr>
              <w:t>Куташов</w:t>
            </w:r>
            <w:proofErr w:type="spellEnd"/>
            <w:r w:rsidRPr="00AC4021">
              <w:rPr>
                <w:sz w:val="28"/>
                <w:szCs w:val="28"/>
              </w:rPr>
              <w:t xml:space="preserve"> В.А., Ульянова О.В. // Вестник неврологии, психиатрии и нейрохирургии. – 2018. – № 4. – С. 16-23.</w:t>
            </w:r>
          </w:p>
        </w:tc>
      </w:tr>
      <w:tr w:rsidR="00D73938" w:rsidRPr="00AC4021" w:rsidTr="00D73938">
        <w:tc>
          <w:tcPr>
            <w:tcW w:w="3348" w:type="dxa"/>
            <w:vMerge/>
          </w:tcPr>
          <w:p w:rsidR="00D73938" w:rsidRPr="00AC4021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AC4021" w:rsidRDefault="004A49EB" w:rsidP="00AC4021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  <w:szCs w:val="28"/>
              </w:rPr>
            </w:pPr>
            <w:r w:rsidRPr="00AC4021">
              <w:rPr>
                <w:sz w:val="28"/>
                <w:szCs w:val="28"/>
              </w:rPr>
              <w:t xml:space="preserve">Клинико-психопатологические факторы формирования депрессивных расстройств у больных алкоголизмом / Щербак Е.А., </w:t>
            </w:r>
            <w:proofErr w:type="gramStart"/>
            <w:r w:rsidRPr="00AC4021">
              <w:rPr>
                <w:b/>
                <w:bCs/>
                <w:sz w:val="28"/>
                <w:szCs w:val="28"/>
              </w:rPr>
              <w:t>Сиволап</w:t>
            </w:r>
            <w:proofErr w:type="gramEnd"/>
            <w:r w:rsidRPr="00AC4021">
              <w:rPr>
                <w:b/>
                <w:bCs/>
                <w:sz w:val="28"/>
                <w:szCs w:val="28"/>
              </w:rPr>
              <w:t xml:space="preserve"> Ю.П.</w:t>
            </w:r>
            <w:r w:rsidRPr="00AC4021">
              <w:rPr>
                <w:sz w:val="28"/>
                <w:szCs w:val="28"/>
              </w:rPr>
              <w:t xml:space="preserve">, </w:t>
            </w:r>
            <w:proofErr w:type="spellStart"/>
            <w:r w:rsidRPr="00AC4021">
              <w:rPr>
                <w:sz w:val="28"/>
                <w:szCs w:val="28"/>
              </w:rPr>
              <w:t>Куташов</w:t>
            </w:r>
            <w:proofErr w:type="spellEnd"/>
            <w:r w:rsidRPr="00AC4021">
              <w:rPr>
                <w:sz w:val="28"/>
                <w:szCs w:val="28"/>
              </w:rPr>
              <w:t xml:space="preserve"> В.А., Ульянова О.В. // Вестник неврологии, психиатрии и нейрохирургии. – 2018. – № 4. – С. 24-29.</w:t>
            </w:r>
          </w:p>
        </w:tc>
      </w:tr>
      <w:tr w:rsidR="00D73938" w:rsidRPr="00AC4021" w:rsidTr="00D73938">
        <w:tc>
          <w:tcPr>
            <w:tcW w:w="3348" w:type="dxa"/>
            <w:vMerge/>
          </w:tcPr>
          <w:p w:rsidR="00D73938" w:rsidRPr="00AC4021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AC4021" w:rsidRDefault="00AC4021" w:rsidP="001106C0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  <w:szCs w:val="28"/>
              </w:rPr>
            </w:pPr>
            <w:proofErr w:type="gramStart"/>
            <w:r w:rsidRPr="00AC4021">
              <w:rPr>
                <w:b/>
                <w:iCs/>
                <w:sz w:val="28"/>
                <w:szCs w:val="28"/>
              </w:rPr>
              <w:t>Сиволап</w:t>
            </w:r>
            <w:proofErr w:type="gramEnd"/>
            <w:r w:rsidRPr="00AC4021">
              <w:rPr>
                <w:b/>
                <w:iCs/>
                <w:sz w:val="28"/>
                <w:szCs w:val="28"/>
              </w:rPr>
              <w:t xml:space="preserve"> Ю.П. </w:t>
            </w:r>
            <w:hyperlink r:id="rId15" w:history="1">
              <w:r w:rsidRPr="00AC4021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>Двойной диагноз: шизофрения и злоупотребление психоактивными веществами</w:t>
              </w:r>
            </w:hyperlink>
            <w:r w:rsidR="001106C0">
              <w:rPr>
                <w:rStyle w:val="a4"/>
                <w:bCs/>
                <w:color w:val="auto"/>
                <w:sz w:val="28"/>
                <w:szCs w:val="28"/>
                <w:u w:val="none"/>
              </w:rPr>
              <w:t>/</w:t>
            </w:r>
            <w:r w:rsidRPr="00AC4021">
              <w:rPr>
                <w:sz w:val="28"/>
                <w:szCs w:val="28"/>
              </w:rPr>
              <w:br/>
            </w:r>
            <w:proofErr w:type="spellStart"/>
            <w:r w:rsidR="0071567B" w:rsidRPr="00AC4021">
              <w:rPr>
                <w:iCs/>
                <w:sz w:val="28"/>
                <w:szCs w:val="28"/>
              </w:rPr>
              <w:t>Янушкевич</w:t>
            </w:r>
            <w:proofErr w:type="spellEnd"/>
            <w:r w:rsidR="0071567B" w:rsidRPr="00AC4021">
              <w:rPr>
                <w:iCs/>
                <w:sz w:val="28"/>
                <w:szCs w:val="28"/>
              </w:rPr>
              <w:t xml:space="preserve"> М.В., Савченков В.А.</w:t>
            </w:r>
            <w:r w:rsidR="001106C0">
              <w:rPr>
                <w:iCs/>
                <w:sz w:val="28"/>
                <w:szCs w:val="28"/>
              </w:rPr>
              <w:t xml:space="preserve"> </w:t>
            </w:r>
            <w:hyperlink r:id="rId16" w:history="1">
              <w:r w:rsidR="0071567B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Неврологический вестник</w:t>
              </w:r>
            </w:hyperlink>
            <w:r w:rsidR="0071567B" w:rsidRPr="00AC4021">
              <w:rPr>
                <w:sz w:val="28"/>
                <w:szCs w:val="28"/>
              </w:rPr>
              <w:t xml:space="preserve">. 2017. Т. 49. </w:t>
            </w:r>
            <w:hyperlink r:id="rId17" w:history="1">
              <w:r w:rsidR="0071567B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№ 2</w:t>
              </w:r>
            </w:hyperlink>
            <w:r w:rsidR="0071567B" w:rsidRPr="00AC4021">
              <w:rPr>
                <w:sz w:val="28"/>
                <w:szCs w:val="28"/>
              </w:rPr>
              <w:t>. С. 57-</w:t>
            </w:r>
            <w:r w:rsidR="0071567B" w:rsidRPr="00AC4021">
              <w:rPr>
                <w:sz w:val="28"/>
                <w:szCs w:val="28"/>
              </w:rPr>
              <w:lastRenderedPageBreak/>
              <w:t>60.</w:t>
            </w:r>
          </w:p>
        </w:tc>
      </w:tr>
      <w:tr w:rsidR="00D73938" w:rsidRPr="00AC4021" w:rsidTr="00D73938">
        <w:tc>
          <w:tcPr>
            <w:tcW w:w="3348" w:type="dxa"/>
            <w:vMerge/>
          </w:tcPr>
          <w:p w:rsidR="00D73938" w:rsidRPr="00AC4021" w:rsidRDefault="00D73938" w:rsidP="00366B2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  <w:tc>
          <w:tcPr>
            <w:tcW w:w="6683" w:type="dxa"/>
          </w:tcPr>
          <w:p w:rsidR="00D73938" w:rsidRPr="00AC4021" w:rsidRDefault="001106C0" w:rsidP="00AC4021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"https://www.elibrary.ru/item.asp?id=30102423" </w:instrText>
            </w:r>
            <w:r>
              <w:fldChar w:fldCharType="separate"/>
            </w:r>
            <w:r w:rsidR="00AC4021">
              <w:rPr>
                <w:rStyle w:val="a4"/>
                <w:bCs/>
                <w:color w:val="auto"/>
                <w:sz w:val="28"/>
                <w:szCs w:val="28"/>
                <w:u w:val="none"/>
              </w:rPr>
              <w:t>Д</w:t>
            </w:r>
            <w:r w:rsidR="00AC4021" w:rsidRPr="00AC4021">
              <w:rPr>
                <w:rStyle w:val="a4"/>
                <w:bCs/>
                <w:color w:val="auto"/>
                <w:sz w:val="28"/>
                <w:szCs w:val="28"/>
                <w:u w:val="none"/>
              </w:rPr>
              <w:t>войной диагноз как терапевтическая проблема</w:t>
            </w:r>
            <w:r>
              <w:rPr>
                <w:rStyle w:val="a4"/>
                <w:bCs/>
                <w:color w:val="auto"/>
                <w:sz w:val="28"/>
                <w:szCs w:val="28"/>
                <w:u w:val="none"/>
              </w:rPr>
              <w:fldChar w:fldCharType="end"/>
            </w:r>
            <w:r w:rsidR="00AC4021" w:rsidRPr="00AC4021">
              <w:rPr>
                <w:iCs/>
                <w:sz w:val="28"/>
                <w:szCs w:val="28"/>
              </w:rPr>
              <w:t xml:space="preserve"> / </w:t>
            </w:r>
            <w:r w:rsidR="0071567B" w:rsidRPr="00AC4021">
              <w:rPr>
                <w:b/>
                <w:iCs/>
                <w:sz w:val="28"/>
                <w:szCs w:val="28"/>
              </w:rPr>
              <w:t>Сиволап Ю.П.,</w:t>
            </w:r>
            <w:r w:rsidR="0071567B" w:rsidRPr="00AC4021">
              <w:rPr>
                <w:iCs/>
                <w:sz w:val="28"/>
                <w:szCs w:val="28"/>
              </w:rPr>
              <w:t xml:space="preserve"> Савченков В.А., </w:t>
            </w:r>
            <w:proofErr w:type="spellStart"/>
            <w:r w:rsidR="0071567B" w:rsidRPr="00AC4021">
              <w:rPr>
                <w:iCs/>
                <w:sz w:val="28"/>
                <w:szCs w:val="28"/>
              </w:rPr>
              <w:t>Янушкевич</w:t>
            </w:r>
            <w:proofErr w:type="spellEnd"/>
            <w:r w:rsidR="0071567B" w:rsidRPr="00AC4021">
              <w:rPr>
                <w:iCs/>
                <w:sz w:val="28"/>
                <w:szCs w:val="28"/>
              </w:rPr>
              <w:t xml:space="preserve"> М.В.</w:t>
            </w:r>
            <w:r w:rsidR="00AC4021" w:rsidRPr="00AC4021">
              <w:rPr>
                <w:iCs/>
                <w:sz w:val="28"/>
                <w:szCs w:val="28"/>
              </w:rPr>
              <w:t xml:space="preserve"> // </w:t>
            </w:r>
            <w:hyperlink r:id="rId18" w:history="1">
              <w:r w:rsidR="0071567B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Вопросы наркологии</w:t>
              </w:r>
            </w:hyperlink>
            <w:r w:rsidR="0071567B" w:rsidRPr="00AC4021">
              <w:rPr>
                <w:sz w:val="28"/>
                <w:szCs w:val="28"/>
              </w:rPr>
              <w:t xml:space="preserve">. 2017. </w:t>
            </w:r>
            <w:hyperlink r:id="rId19" w:history="1">
              <w:r w:rsidR="0071567B" w:rsidRPr="00AC4021">
                <w:rPr>
                  <w:rStyle w:val="a4"/>
                  <w:color w:val="auto"/>
                  <w:sz w:val="28"/>
                  <w:szCs w:val="28"/>
                  <w:u w:val="none"/>
                </w:rPr>
                <w:t>№ 6 (154)</w:t>
              </w:r>
            </w:hyperlink>
            <w:r w:rsidR="0071567B" w:rsidRPr="00AC4021">
              <w:rPr>
                <w:sz w:val="28"/>
                <w:szCs w:val="28"/>
              </w:rPr>
              <w:t>. С. 105-108.</w:t>
            </w:r>
          </w:p>
        </w:tc>
      </w:tr>
    </w:tbl>
    <w:p w:rsidR="00366B2C" w:rsidRPr="00AC4021" w:rsidRDefault="00366B2C" w:rsidP="00366B2C"/>
    <w:p w:rsidR="004A49EB" w:rsidRPr="00AC4021" w:rsidRDefault="004A49EB" w:rsidP="004A49E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26"/>
      </w:tblGrid>
      <w:tr w:rsidR="004A49EB" w:rsidRPr="00AC4021">
        <w:trPr>
          <w:trHeight w:val="2040"/>
        </w:trPr>
        <w:tc>
          <w:tcPr>
            <w:tcW w:w="7026" w:type="dxa"/>
          </w:tcPr>
          <w:p w:rsidR="004A49EB" w:rsidRPr="00AC4021" w:rsidRDefault="004A49EB" w:rsidP="004A49E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9556D" w:rsidRPr="00AC4021" w:rsidRDefault="00D9556D"/>
    <w:sectPr w:rsidR="00D9556D" w:rsidRPr="00AC4021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6409B"/>
    <w:multiLevelType w:val="hybridMultilevel"/>
    <w:tmpl w:val="97E8270C"/>
    <w:lvl w:ilvl="0" w:tplc="D7E63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2C"/>
    <w:rsid w:val="00053616"/>
    <w:rsid w:val="00066823"/>
    <w:rsid w:val="000E794B"/>
    <w:rsid w:val="001106C0"/>
    <w:rsid w:val="001A0774"/>
    <w:rsid w:val="001C2DB2"/>
    <w:rsid w:val="001D35E2"/>
    <w:rsid w:val="002E6BCF"/>
    <w:rsid w:val="002F17D7"/>
    <w:rsid w:val="00366B2C"/>
    <w:rsid w:val="003671F8"/>
    <w:rsid w:val="004A49EB"/>
    <w:rsid w:val="005B27BA"/>
    <w:rsid w:val="006526C5"/>
    <w:rsid w:val="007055ED"/>
    <w:rsid w:val="0071567B"/>
    <w:rsid w:val="00806E79"/>
    <w:rsid w:val="008D0B2C"/>
    <w:rsid w:val="00A9672B"/>
    <w:rsid w:val="00AC4021"/>
    <w:rsid w:val="00B90428"/>
    <w:rsid w:val="00C3031B"/>
    <w:rsid w:val="00CF0ED2"/>
    <w:rsid w:val="00D54D5E"/>
    <w:rsid w:val="00D73938"/>
    <w:rsid w:val="00D9556D"/>
    <w:rsid w:val="00F37DDA"/>
    <w:rsid w:val="00F729D8"/>
    <w:rsid w:val="00F750B4"/>
    <w:rsid w:val="00FA1353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0B2C"/>
    <w:rPr>
      <w:color w:val="0000FF"/>
      <w:u w:val="single"/>
    </w:rPr>
  </w:style>
  <w:style w:type="paragraph" w:customStyle="1" w:styleId="Default">
    <w:name w:val="Default"/>
    <w:rsid w:val="004A4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3099152&amp;selid=43099153" TargetMode="External"/><Relationship Id="rId13" Type="http://schemas.openxmlformats.org/officeDocument/2006/relationships/hyperlink" Target="https://www.elibrary.ru/contents.asp?id=41368141" TargetMode="External"/><Relationship Id="rId18" Type="http://schemas.openxmlformats.org/officeDocument/2006/relationships/hyperlink" Target="https://www.elibrary.ru/contents.asp?id=3453835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elibrary.ru/contents.asp?id=43099152" TargetMode="External"/><Relationship Id="rId12" Type="http://schemas.openxmlformats.org/officeDocument/2006/relationships/hyperlink" Target="https://www.elibrary.ru/item.asp?id=41368156" TargetMode="External"/><Relationship Id="rId17" Type="http://schemas.openxmlformats.org/officeDocument/2006/relationships/hyperlink" Target="https://www.elibrary.ru/contents.asp?id=34480048&amp;selid=292155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448004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3099153" TargetMode="External"/><Relationship Id="rId11" Type="http://schemas.openxmlformats.org/officeDocument/2006/relationships/hyperlink" Target="https://www.elibrary.ru/contents.asp?id=41452902&amp;selid=414529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29215594" TargetMode="External"/><Relationship Id="rId10" Type="http://schemas.openxmlformats.org/officeDocument/2006/relationships/hyperlink" Target="https://www.elibrary.ru/contents.asp?id=41452902" TargetMode="External"/><Relationship Id="rId19" Type="http://schemas.openxmlformats.org/officeDocument/2006/relationships/hyperlink" Target="https://www.elibrary.ru/contents.asp?id=34538358&amp;selid=30102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452915" TargetMode="External"/><Relationship Id="rId14" Type="http://schemas.openxmlformats.org/officeDocument/2006/relationships/hyperlink" Target="https://www.elibrary.ru/contents.asp?id=41368141&amp;selid=41368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Татьяна Николаевна Руднева</cp:lastModifiedBy>
  <cp:revision>5</cp:revision>
  <dcterms:created xsi:type="dcterms:W3CDTF">2021-06-03T02:26:00Z</dcterms:created>
  <dcterms:modified xsi:type="dcterms:W3CDTF">2021-10-12T10:05:00Z</dcterms:modified>
</cp:coreProperties>
</file>