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4D" w:rsidRPr="00B141F8" w:rsidRDefault="009B5E4D" w:rsidP="008B5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1F8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B141F8">
        <w:rPr>
          <w:rFonts w:ascii="Times New Roman" w:hAnsi="Times New Roman" w:cs="Times New Roman"/>
          <w:b/>
          <w:bCs/>
          <w:sz w:val="28"/>
          <w:szCs w:val="28"/>
        </w:rPr>
        <w:t>роки проведения приема поступающих по образовательным программам высшего образования – программам ординатуры в ФГБУ «НМИЦ ПН им В П Сербского» Минздрава России</w:t>
      </w:r>
    </w:p>
    <w:tbl>
      <w:tblPr>
        <w:tblW w:w="0" w:type="auto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6"/>
        <w:gridCol w:w="2827"/>
        <w:gridCol w:w="3010"/>
      </w:tblGrid>
      <w:tr w:rsidR="009B5E4D" w:rsidRPr="00DC3E5D" w:rsidTr="00B141F8">
        <w:tc>
          <w:tcPr>
            <w:tcW w:w="4346" w:type="dxa"/>
          </w:tcPr>
          <w:p w:rsidR="009B5E4D" w:rsidRPr="00DC3E5D" w:rsidRDefault="009B5E4D" w:rsidP="00DC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ПРИЕМА</w:t>
            </w:r>
          </w:p>
        </w:tc>
        <w:tc>
          <w:tcPr>
            <w:tcW w:w="2827" w:type="dxa"/>
          </w:tcPr>
          <w:p w:rsidR="009B5E4D" w:rsidRPr="00DC3E5D" w:rsidRDefault="009B5E4D" w:rsidP="00DC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  <w:tc>
          <w:tcPr>
            <w:tcW w:w="3010" w:type="dxa"/>
          </w:tcPr>
          <w:p w:rsidR="009B5E4D" w:rsidRPr="00DC3E5D" w:rsidRDefault="009B5E4D" w:rsidP="00DC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ПО ДОГОВОРАМ ОБ ОКАЗАНИИ ПЛАТНЫХ ОБРАЗОВАТЕЛЬНЫХ УСЛУГ</w:t>
            </w:r>
          </w:p>
        </w:tc>
      </w:tr>
      <w:tr w:rsidR="009B5E4D" w:rsidRPr="00DC3E5D" w:rsidTr="00B141F8">
        <w:tc>
          <w:tcPr>
            <w:tcW w:w="4346" w:type="dxa"/>
          </w:tcPr>
          <w:p w:rsidR="009B5E4D" w:rsidRPr="00DC3E5D" w:rsidRDefault="009B5E4D" w:rsidP="00DC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начала приема документов</w:t>
            </w:r>
          </w:p>
        </w:tc>
        <w:tc>
          <w:tcPr>
            <w:tcW w:w="5837" w:type="dxa"/>
            <w:gridSpan w:val="2"/>
            <w:vAlign w:val="center"/>
          </w:tcPr>
          <w:p w:rsidR="009B5E4D" w:rsidRPr="00DC3E5D" w:rsidRDefault="009B4B93" w:rsidP="009B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1DF">
              <w:rPr>
                <w:rFonts w:ascii="Times New Roman" w:hAnsi="Times New Roman" w:cs="Times New Roman"/>
                <w:sz w:val="28"/>
                <w:szCs w:val="28"/>
              </w:rPr>
              <w:t xml:space="preserve"> июля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5E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B5E4D" w:rsidRPr="00DC3E5D" w:rsidTr="00B141F8">
        <w:tc>
          <w:tcPr>
            <w:tcW w:w="4346" w:type="dxa"/>
          </w:tcPr>
          <w:p w:rsidR="009B5E4D" w:rsidRPr="00DC3E5D" w:rsidRDefault="009B5E4D" w:rsidP="00DC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завершения приема документов</w:t>
            </w:r>
          </w:p>
        </w:tc>
        <w:tc>
          <w:tcPr>
            <w:tcW w:w="5837" w:type="dxa"/>
            <w:gridSpan w:val="2"/>
            <w:vAlign w:val="center"/>
          </w:tcPr>
          <w:p w:rsidR="009B5E4D" w:rsidRPr="00DC3E5D" w:rsidRDefault="009B4B93" w:rsidP="009B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6D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02BB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CA01D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01DF">
              <w:rPr>
                <w:rFonts w:ascii="Times New Roman" w:hAnsi="Times New Roman" w:cs="Times New Roman"/>
                <w:sz w:val="28"/>
                <w:szCs w:val="28"/>
              </w:rPr>
              <w:t>г 15</w:t>
            </w:r>
            <w:r w:rsidR="009B5E4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9B5E4D" w:rsidRPr="00DC3E5D" w:rsidTr="00B141F8">
        <w:tc>
          <w:tcPr>
            <w:tcW w:w="4346" w:type="dxa"/>
          </w:tcPr>
          <w:p w:rsidR="009B5E4D" w:rsidRPr="00DC3E5D" w:rsidRDefault="009B5E4D" w:rsidP="00DC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конкурсного отбора</w:t>
            </w:r>
          </w:p>
        </w:tc>
        <w:tc>
          <w:tcPr>
            <w:tcW w:w="5837" w:type="dxa"/>
            <w:gridSpan w:val="2"/>
            <w:vAlign w:val="center"/>
          </w:tcPr>
          <w:p w:rsidR="009B5E4D" w:rsidRPr="00DC3E5D" w:rsidRDefault="009B4B93" w:rsidP="0096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6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2B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66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B5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BB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CA01D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5E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74D0E" w:rsidRPr="00DC3E5D" w:rsidTr="00B141F8">
        <w:tc>
          <w:tcPr>
            <w:tcW w:w="4346" w:type="dxa"/>
          </w:tcPr>
          <w:p w:rsidR="00374D0E" w:rsidRPr="00374D0E" w:rsidRDefault="00374D0E" w:rsidP="00E21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D0E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Вступительные испытания </w:t>
            </w:r>
          </w:p>
        </w:tc>
        <w:tc>
          <w:tcPr>
            <w:tcW w:w="5837" w:type="dxa"/>
            <w:gridSpan w:val="2"/>
            <w:vAlign w:val="center"/>
          </w:tcPr>
          <w:p w:rsidR="00E21A49" w:rsidRDefault="00E21A49" w:rsidP="00E02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66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374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6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4D0E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</w:t>
            </w:r>
            <w:r w:rsidR="009B4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4D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D0E" w:rsidRDefault="00E21A49" w:rsidP="00E02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 расписанием)</w:t>
            </w:r>
            <w:bookmarkStart w:id="0" w:name="_GoBack"/>
            <w:bookmarkEnd w:id="0"/>
          </w:p>
          <w:p w:rsidR="00374D0E" w:rsidRDefault="00374D0E" w:rsidP="0096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день </w:t>
            </w:r>
            <w:r w:rsidR="009666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</w:t>
            </w:r>
            <w:r w:rsidR="009B4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B5E4D" w:rsidRPr="00DC3E5D">
        <w:tc>
          <w:tcPr>
            <w:tcW w:w="4346" w:type="dxa"/>
          </w:tcPr>
          <w:p w:rsidR="009B5E4D" w:rsidRDefault="009B5E4D" w:rsidP="00DC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объявления списка лиц, рекомендованных к зачислению</w:t>
            </w:r>
          </w:p>
        </w:tc>
        <w:tc>
          <w:tcPr>
            <w:tcW w:w="5837" w:type="dxa"/>
            <w:gridSpan w:val="2"/>
            <w:vAlign w:val="center"/>
          </w:tcPr>
          <w:p w:rsidR="009B5E4D" w:rsidRDefault="009666D2" w:rsidP="0096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B5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BB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CA01D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B4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5E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B5E4D" w:rsidRPr="00DC3E5D" w:rsidTr="009666D2">
        <w:tc>
          <w:tcPr>
            <w:tcW w:w="4346" w:type="dxa"/>
          </w:tcPr>
          <w:p w:rsidR="009B5E4D" w:rsidRPr="00DC3E5D" w:rsidRDefault="009B5E4D" w:rsidP="00E21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завершения предоставления </w:t>
            </w:r>
            <w:r w:rsidR="00E21A49">
              <w:rPr>
                <w:rFonts w:ascii="Times New Roman" w:hAnsi="Times New Roman" w:cs="Times New Roman"/>
                <w:sz w:val="28"/>
                <w:szCs w:val="28"/>
              </w:rPr>
              <w:t>согласия на зачисление</w:t>
            </w:r>
          </w:p>
        </w:tc>
        <w:tc>
          <w:tcPr>
            <w:tcW w:w="2827" w:type="dxa"/>
            <w:vAlign w:val="center"/>
          </w:tcPr>
          <w:p w:rsidR="009666D2" w:rsidRDefault="009666D2" w:rsidP="0096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 2020г (</w:t>
            </w:r>
            <w:r w:rsidR="00E21A49">
              <w:rPr>
                <w:rFonts w:ascii="Times New Roman" w:hAnsi="Times New Roman" w:cs="Times New Roman"/>
                <w:sz w:val="28"/>
                <w:szCs w:val="28"/>
              </w:rPr>
              <w:t>целевой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5E4D" w:rsidRPr="00DC3E5D" w:rsidRDefault="009666D2" w:rsidP="0096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02BB9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CA01D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B4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5E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основные места)</w:t>
            </w:r>
          </w:p>
        </w:tc>
        <w:tc>
          <w:tcPr>
            <w:tcW w:w="3010" w:type="dxa"/>
            <w:vAlign w:val="center"/>
          </w:tcPr>
          <w:p w:rsidR="009B5E4D" w:rsidRDefault="00E02BB9" w:rsidP="001D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6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CA01D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B4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5E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B5E4D" w:rsidRPr="00DC3E5D" w:rsidRDefault="009B5E4D" w:rsidP="001D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E4D" w:rsidRPr="00DC3E5D" w:rsidTr="009666D2">
        <w:tc>
          <w:tcPr>
            <w:tcW w:w="4346" w:type="dxa"/>
          </w:tcPr>
          <w:p w:rsidR="009B5E4D" w:rsidRPr="00DC3E5D" w:rsidRDefault="009B5E4D" w:rsidP="00DC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зачисления</w:t>
            </w:r>
          </w:p>
        </w:tc>
        <w:tc>
          <w:tcPr>
            <w:tcW w:w="2827" w:type="dxa"/>
          </w:tcPr>
          <w:p w:rsidR="009B5E4D" w:rsidRDefault="009B4B93" w:rsidP="0096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6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5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BB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CA01D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5E4D">
              <w:rPr>
                <w:rFonts w:ascii="Times New Roman" w:hAnsi="Times New Roman" w:cs="Times New Roman"/>
                <w:sz w:val="28"/>
                <w:szCs w:val="28"/>
              </w:rPr>
              <w:t>г (</w:t>
            </w:r>
            <w:r w:rsidR="00E21A49">
              <w:rPr>
                <w:rFonts w:ascii="Times New Roman" w:hAnsi="Times New Roman" w:cs="Times New Roman"/>
                <w:sz w:val="28"/>
                <w:szCs w:val="28"/>
              </w:rPr>
              <w:t>целевой прием</w:t>
            </w:r>
            <w:r w:rsidR="009B5E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5E4D" w:rsidRPr="00DC3E5D" w:rsidRDefault="00CA01DF" w:rsidP="0096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66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2BB9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B4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5E4D">
              <w:rPr>
                <w:rFonts w:ascii="Times New Roman" w:hAnsi="Times New Roman" w:cs="Times New Roman"/>
                <w:sz w:val="28"/>
                <w:szCs w:val="28"/>
              </w:rPr>
              <w:t>г (на основные места)</w:t>
            </w:r>
          </w:p>
        </w:tc>
        <w:tc>
          <w:tcPr>
            <w:tcW w:w="3010" w:type="dxa"/>
          </w:tcPr>
          <w:p w:rsidR="009B5E4D" w:rsidRPr="00DC3E5D" w:rsidRDefault="00CA01DF" w:rsidP="0096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66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2BB9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B4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5E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B5E4D" w:rsidRPr="00DC3E5D" w:rsidTr="009666D2">
        <w:tc>
          <w:tcPr>
            <w:tcW w:w="4346" w:type="dxa"/>
          </w:tcPr>
          <w:p w:rsidR="009B5E4D" w:rsidRPr="00DC3E5D" w:rsidRDefault="009B5E4D" w:rsidP="00DC3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зачисления</w:t>
            </w:r>
          </w:p>
        </w:tc>
        <w:tc>
          <w:tcPr>
            <w:tcW w:w="2827" w:type="dxa"/>
          </w:tcPr>
          <w:p w:rsidR="009B5E4D" w:rsidRPr="00DC3E5D" w:rsidRDefault="00E21A49" w:rsidP="00E2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  <w:tc>
          <w:tcPr>
            <w:tcW w:w="3010" w:type="dxa"/>
          </w:tcPr>
          <w:p w:rsidR="009B5E4D" w:rsidRPr="00DC3E5D" w:rsidRDefault="00E21A49" w:rsidP="00E21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</w:tr>
    </w:tbl>
    <w:p w:rsidR="009666D2" w:rsidRDefault="009B5E4D" w:rsidP="009666D2">
      <w:pPr>
        <w:spacing w:before="120" w:after="0"/>
        <w:ind w:left="-709"/>
        <w:rPr>
          <w:rFonts w:ascii="Times New Roman" w:hAnsi="Times New Roman" w:cs="Times New Roman"/>
          <w:sz w:val="28"/>
          <w:szCs w:val="28"/>
        </w:rPr>
      </w:pPr>
      <w:r w:rsidRPr="009666D2">
        <w:rPr>
          <w:rFonts w:ascii="Times New Roman" w:hAnsi="Times New Roman" w:cs="Times New Roman"/>
          <w:sz w:val="28"/>
          <w:szCs w:val="28"/>
        </w:rPr>
        <w:t>Заключение договора на оказание платных образовательных услуг:</w:t>
      </w:r>
    </w:p>
    <w:p w:rsidR="009B5E4D" w:rsidRPr="009666D2" w:rsidRDefault="00CA01DF" w:rsidP="009666D2">
      <w:pPr>
        <w:ind w:left="-709"/>
        <w:rPr>
          <w:rFonts w:ascii="Times New Roman" w:hAnsi="Times New Roman" w:cs="Times New Roman"/>
          <w:sz w:val="28"/>
          <w:szCs w:val="28"/>
        </w:rPr>
      </w:pPr>
      <w:r w:rsidRPr="009666D2">
        <w:rPr>
          <w:rFonts w:ascii="Times New Roman" w:hAnsi="Times New Roman" w:cs="Times New Roman"/>
          <w:sz w:val="28"/>
          <w:szCs w:val="28"/>
        </w:rPr>
        <w:t>2</w:t>
      </w:r>
      <w:r w:rsidR="009666D2" w:rsidRPr="009666D2">
        <w:rPr>
          <w:rFonts w:ascii="Times New Roman" w:hAnsi="Times New Roman" w:cs="Times New Roman"/>
          <w:sz w:val="28"/>
          <w:szCs w:val="28"/>
        </w:rPr>
        <w:t>5</w:t>
      </w:r>
      <w:r w:rsidR="00E02BB9" w:rsidRPr="009666D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666D2">
        <w:rPr>
          <w:rFonts w:ascii="Times New Roman" w:hAnsi="Times New Roman" w:cs="Times New Roman"/>
          <w:sz w:val="28"/>
          <w:szCs w:val="28"/>
        </w:rPr>
        <w:t xml:space="preserve"> </w:t>
      </w:r>
      <w:r w:rsidR="009B5E4D" w:rsidRPr="009666D2">
        <w:rPr>
          <w:rFonts w:ascii="Times New Roman" w:hAnsi="Times New Roman" w:cs="Times New Roman"/>
          <w:sz w:val="28"/>
          <w:szCs w:val="28"/>
        </w:rPr>
        <w:t xml:space="preserve">– </w:t>
      </w:r>
      <w:r w:rsidR="009666D2">
        <w:rPr>
          <w:rFonts w:ascii="Times New Roman" w:hAnsi="Times New Roman" w:cs="Times New Roman"/>
          <w:sz w:val="28"/>
          <w:szCs w:val="28"/>
        </w:rPr>
        <w:t xml:space="preserve"> </w:t>
      </w:r>
      <w:r w:rsidR="009B5E4D" w:rsidRPr="009666D2">
        <w:rPr>
          <w:rFonts w:ascii="Times New Roman" w:hAnsi="Times New Roman" w:cs="Times New Roman"/>
          <w:sz w:val="28"/>
          <w:szCs w:val="28"/>
        </w:rPr>
        <w:t>3</w:t>
      </w:r>
      <w:r w:rsidR="009666D2" w:rsidRPr="009666D2">
        <w:rPr>
          <w:rFonts w:ascii="Times New Roman" w:hAnsi="Times New Roman" w:cs="Times New Roman"/>
          <w:sz w:val="28"/>
          <w:szCs w:val="28"/>
        </w:rPr>
        <w:t>1</w:t>
      </w:r>
      <w:r w:rsidRPr="009666D2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9666D2" w:rsidRPr="009666D2">
        <w:rPr>
          <w:rFonts w:ascii="Times New Roman" w:hAnsi="Times New Roman" w:cs="Times New Roman"/>
          <w:sz w:val="28"/>
          <w:szCs w:val="28"/>
        </w:rPr>
        <w:t>20</w:t>
      </w:r>
      <w:r w:rsidR="009B5E4D" w:rsidRPr="009666D2">
        <w:rPr>
          <w:rFonts w:ascii="Times New Roman" w:hAnsi="Times New Roman" w:cs="Times New Roman"/>
          <w:sz w:val="28"/>
          <w:szCs w:val="28"/>
        </w:rPr>
        <w:t>г</w:t>
      </w:r>
    </w:p>
    <w:sectPr w:rsidR="009B5E4D" w:rsidRPr="009666D2" w:rsidSect="00A8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85"/>
    <w:rsid w:val="000745E4"/>
    <w:rsid w:val="0008788D"/>
    <w:rsid w:val="001D6786"/>
    <w:rsid w:val="00374D0E"/>
    <w:rsid w:val="0038191F"/>
    <w:rsid w:val="003853A8"/>
    <w:rsid w:val="003D6F2E"/>
    <w:rsid w:val="005A076E"/>
    <w:rsid w:val="007407C9"/>
    <w:rsid w:val="007E2F16"/>
    <w:rsid w:val="00870986"/>
    <w:rsid w:val="008B595A"/>
    <w:rsid w:val="009666D2"/>
    <w:rsid w:val="009B4B93"/>
    <w:rsid w:val="009B5E4D"/>
    <w:rsid w:val="00A80347"/>
    <w:rsid w:val="00AE3A95"/>
    <w:rsid w:val="00B141F8"/>
    <w:rsid w:val="00CA01DF"/>
    <w:rsid w:val="00CB73A7"/>
    <w:rsid w:val="00D65141"/>
    <w:rsid w:val="00DA7985"/>
    <w:rsid w:val="00DC3E5D"/>
    <w:rsid w:val="00E02BB9"/>
    <w:rsid w:val="00E2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595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595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Cроки проведения приема поступающих по образовательным программам высшего образования – программам ординатуры в ФГБУ «НМИЦ ПН</vt:lpstr>
    </vt:vector>
  </TitlesOfParts>
  <Company>Home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Cроки проведения приема поступающих по образовательным программам высшего образования – программам ординатуры в ФГБУ «НМИЦ ПН</dc:title>
  <dc:creator>User</dc:creator>
  <cp:lastModifiedBy>Елена Павловна Гордеева</cp:lastModifiedBy>
  <cp:revision>3</cp:revision>
  <dcterms:created xsi:type="dcterms:W3CDTF">2020-04-10T10:01:00Z</dcterms:created>
  <dcterms:modified xsi:type="dcterms:W3CDTF">2020-06-30T10:19:00Z</dcterms:modified>
</cp:coreProperties>
</file>