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Аннотация рабочей программы «МЕДИЦИНА ЧРЕЗВЫЧАЙНЫХ СИТУАЦИЙ»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высшего образования программы ординатуры по специальности 31.08.20  «Психиатрия»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D7496">
        <w:rPr>
          <w:rFonts w:ascii="Times New Roman" w:hAnsi="Times New Roman" w:cs="Times New Roman"/>
          <w:sz w:val="28"/>
          <w:szCs w:val="28"/>
        </w:rPr>
        <w:t>: очная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8D7496">
        <w:rPr>
          <w:rFonts w:ascii="Times New Roman" w:hAnsi="Times New Roman" w:cs="Times New Roman"/>
          <w:sz w:val="28"/>
          <w:szCs w:val="28"/>
        </w:rPr>
        <w:t>: врач-психиатр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Курс: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Объем в часах                                  72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D7496">
        <w:rPr>
          <w:rFonts w:ascii="Times New Roman" w:hAnsi="Times New Roman" w:cs="Times New Roman"/>
          <w:sz w:val="28"/>
          <w:szCs w:val="28"/>
        </w:rPr>
        <w:t>аудиторных</w:t>
      </w:r>
      <w:proofErr w:type="gramEnd"/>
      <w:r w:rsidRPr="008D749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                      Самостоятельных     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Общая трудоемкость дисциплины:  2 ЗЕ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8D7496">
        <w:rPr>
          <w:rFonts w:ascii="Times New Roman" w:hAnsi="Times New Roman" w:cs="Times New Roman"/>
          <w:sz w:val="28"/>
          <w:szCs w:val="28"/>
        </w:rPr>
        <w:t>: зачет</w:t>
      </w:r>
      <w:r>
        <w:rPr>
          <w:rFonts w:ascii="Times New Roman" w:hAnsi="Times New Roman" w:cs="Times New Roman"/>
          <w:sz w:val="28"/>
          <w:szCs w:val="28"/>
        </w:rPr>
        <w:t xml:space="preserve"> (реферат)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Цель дисциплины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формирование культуры безопасности, готовности и способности специалиста к работе в чрезвычайных ситуациях мирного и военного времени.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Задачи дисциплины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общую характеристику и медико-санитарные последствия чрезвычайных ситуаций;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 классификацию, определение и источники чрезвычайных ситуаций;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_ особенности психических расстройств, развивающихся при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особенности психических расстройств, развивающихся у пострадавших в результате террористического акта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организацию терапевтической помощи при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lastRenderedPageBreak/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задачи, организационную структуру и органы управления Всероссийской службы  медицины катастроф (ВСМК).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уметь: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оказывать психотерапевтическую помощь при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владеть навыками: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диагностикой психических расстройств, развивающихся при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оказанием психотерапевтической помощи при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- правильного ведения медицинской документации в чрезвычайных ситуациях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2D7413" w:rsidRPr="008D7496" w:rsidRDefault="002D7413" w:rsidP="002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96">
        <w:rPr>
          <w:rFonts w:ascii="Times New Roman" w:hAnsi="Times New Roman" w:cs="Times New Roman"/>
          <w:sz w:val="28"/>
          <w:szCs w:val="28"/>
        </w:rPr>
        <w:t>Дисциплина «Медицина чрезвычайных ситуаций» по специальности относится к базовой части программы ординатуры, является обязательной для освоения обучающимся</w:t>
      </w:r>
      <w:proofErr w:type="gramEnd"/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  <w:r w:rsidRPr="008D7496">
        <w:rPr>
          <w:rFonts w:ascii="Times New Roman" w:hAnsi="Times New Roman" w:cs="Times New Roman"/>
          <w:sz w:val="28"/>
          <w:szCs w:val="28"/>
        </w:rPr>
        <w:t>: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у обучающихся следующих универсальных (УК) и профессиональных (ПК) компетенций: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готовность к абстрактному мышлению, анализу, синтезу (УК-1);</w:t>
      </w:r>
    </w:p>
    <w:p w:rsidR="002D7413" w:rsidRPr="008D7496" w:rsidRDefault="002D7413" w:rsidP="002D7413">
      <w:pPr>
        <w:suppressAutoHyphens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D749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2D7413" w:rsidRPr="008D7496" w:rsidRDefault="002D7413" w:rsidP="002D7413">
      <w:pPr>
        <w:suppressAutoHyphens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96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</w:t>
      </w:r>
      <w:r w:rsidRPr="008D7496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здравоохранения (УК-3).</w:t>
      </w:r>
      <w:proofErr w:type="gramEnd"/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D7496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8D7496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hAnsi="Times New Roman" w:cs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2D7413" w:rsidRPr="008D7496" w:rsidRDefault="002D7413" w:rsidP="002D74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6">
        <w:rPr>
          <w:rFonts w:ascii="Times New Roman" w:eastAsia="Calibri" w:hAnsi="Times New Roman" w:cs="Times New Roman"/>
          <w:sz w:val="28"/>
          <w:szCs w:val="28"/>
        </w:rP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(ПК-10), </w:t>
      </w:r>
      <w:r w:rsidRPr="008D7496">
        <w:rPr>
          <w:rFonts w:ascii="Times New Roman" w:hAnsi="Times New Roman" w:cs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496">
        <w:rPr>
          <w:rFonts w:ascii="Times New Roman" w:hAnsi="Times New Roman" w:cs="Times New Roman"/>
          <w:b/>
          <w:sz w:val="28"/>
          <w:szCs w:val="28"/>
        </w:rPr>
        <w:t>Разделы рабочей программы «</w:t>
      </w:r>
      <w:r w:rsidRPr="008D7496">
        <w:rPr>
          <w:rFonts w:ascii="Times New Roman" w:hAnsi="Times New Roman" w:cs="Times New Roman"/>
          <w:b/>
          <w:bCs/>
          <w:sz w:val="28"/>
          <w:szCs w:val="28"/>
        </w:rPr>
        <w:t>Медицина чрезвычайных ситуаций»</w:t>
      </w:r>
    </w:p>
    <w:p w:rsidR="002D7413" w:rsidRPr="008D7496" w:rsidRDefault="002D7413" w:rsidP="002D7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13" w:rsidRDefault="002D7413" w:rsidP="002D7413">
      <w:pPr>
        <w:jc w:val="center"/>
        <w:rPr>
          <w:rFonts w:ascii="Times New Roman" w:hAnsi="Times New Roman" w:cs="Times New Roman"/>
          <w:b/>
          <w:bCs/>
        </w:rPr>
      </w:pPr>
      <w:r w:rsidRPr="00CD5BDA">
        <w:rPr>
          <w:rFonts w:ascii="Times New Roman" w:hAnsi="Times New Roman" w:cs="Times New Roman"/>
          <w:b/>
          <w:bCs/>
        </w:rPr>
        <w:t>Медицина чрезвычайных ситуаций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418"/>
        <w:gridCol w:w="850"/>
        <w:gridCol w:w="992"/>
        <w:gridCol w:w="29"/>
        <w:gridCol w:w="697"/>
        <w:gridCol w:w="992"/>
        <w:gridCol w:w="692"/>
      </w:tblGrid>
      <w:tr w:rsidR="002D7413" w:rsidRPr="00D359F4" w:rsidTr="0017359C">
        <w:tc>
          <w:tcPr>
            <w:tcW w:w="534" w:type="dxa"/>
            <w:vMerge w:val="restart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</w:rPr>
              <w:t>Наименование модулей и разделов</w:t>
            </w:r>
          </w:p>
        </w:tc>
        <w:tc>
          <w:tcPr>
            <w:tcW w:w="1418" w:type="dxa"/>
            <w:vMerge w:val="restart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  <w:sz w:val="18"/>
              </w:rPr>
              <w:t>Формируемые компетенции</w:t>
            </w:r>
          </w:p>
        </w:tc>
        <w:tc>
          <w:tcPr>
            <w:tcW w:w="4252" w:type="dxa"/>
            <w:gridSpan w:val="6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 xml:space="preserve">Виды учебной работы (в </w:t>
            </w:r>
            <w:proofErr w:type="spellStart"/>
            <w:r w:rsidRPr="00D359F4">
              <w:rPr>
                <w:rFonts w:ascii="Times New Roman" w:hAnsi="Times New Roman" w:cs="Times New Roman"/>
                <w:bCs/>
              </w:rPr>
              <w:t>академ</w:t>
            </w:r>
            <w:proofErr w:type="gramStart"/>
            <w:r w:rsidRPr="00D359F4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Pr="00D359F4">
              <w:rPr>
                <w:rFonts w:ascii="Times New Roman" w:hAnsi="Times New Roman" w:cs="Times New Roman"/>
                <w:bCs/>
              </w:rPr>
              <w:t>асах</w:t>
            </w:r>
            <w:proofErr w:type="spellEnd"/>
            <w:r w:rsidRPr="00D359F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D7413" w:rsidRPr="00D359F4" w:rsidTr="0017359C">
        <w:tc>
          <w:tcPr>
            <w:tcW w:w="534" w:type="dxa"/>
            <w:vMerge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vMerge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D359F4">
              <w:rPr>
                <w:rFonts w:ascii="Times New Roman" w:hAnsi="Times New Roman" w:cs="Times New Roman"/>
                <w:bCs/>
                <w:sz w:val="18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D359F4">
              <w:rPr>
                <w:rFonts w:ascii="Times New Roman" w:hAnsi="Times New Roman" w:cs="Times New Roman"/>
                <w:bCs/>
                <w:sz w:val="18"/>
              </w:rPr>
              <w:t>практ</w:t>
            </w:r>
            <w:proofErr w:type="gramStart"/>
            <w:r w:rsidRPr="00D359F4">
              <w:rPr>
                <w:rFonts w:ascii="Times New Roman" w:hAnsi="Times New Roman" w:cs="Times New Roman"/>
                <w:bCs/>
                <w:sz w:val="18"/>
              </w:rPr>
              <w:t>.з</w:t>
            </w:r>
            <w:proofErr w:type="gramEnd"/>
            <w:r w:rsidRPr="00D359F4">
              <w:rPr>
                <w:rFonts w:ascii="Times New Roman" w:hAnsi="Times New Roman" w:cs="Times New Roman"/>
                <w:bCs/>
                <w:sz w:val="18"/>
              </w:rPr>
              <w:t>ан</w:t>
            </w:r>
            <w:proofErr w:type="spellEnd"/>
            <w:r w:rsidRPr="00D359F4"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D359F4">
              <w:rPr>
                <w:rFonts w:ascii="Times New Roman" w:hAnsi="Times New Roman" w:cs="Times New Roman"/>
                <w:bCs/>
                <w:sz w:val="18"/>
              </w:rPr>
              <w:t>сем.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D359F4">
              <w:rPr>
                <w:rFonts w:ascii="Times New Roman" w:hAnsi="Times New Roman" w:cs="Times New Roman"/>
                <w:bCs/>
                <w:sz w:val="18"/>
              </w:rPr>
              <w:t>сам</w:t>
            </w:r>
            <w:proofErr w:type="gramStart"/>
            <w:r w:rsidRPr="00D359F4">
              <w:rPr>
                <w:rFonts w:ascii="Times New Roman" w:hAnsi="Times New Roman" w:cs="Times New Roman"/>
                <w:bCs/>
                <w:sz w:val="18"/>
              </w:rPr>
              <w:t>.</w:t>
            </w:r>
            <w:proofErr w:type="gramEnd"/>
            <w:r w:rsidRPr="00D359F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gramStart"/>
            <w:r w:rsidRPr="00D359F4">
              <w:rPr>
                <w:rFonts w:ascii="Times New Roman" w:hAnsi="Times New Roman" w:cs="Times New Roman"/>
                <w:bCs/>
                <w:sz w:val="18"/>
              </w:rPr>
              <w:t>р</w:t>
            </w:r>
            <w:proofErr w:type="gramEnd"/>
            <w:r w:rsidRPr="00D359F4">
              <w:rPr>
                <w:rFonts w:ascii="Times New Roman" w:hAnsi="Times New Roman" w:cs="Times New Roman"/>
                <w:bCs/>
                <w:sz w:val="18"/>
              </w:rPr>
              <w:t>аб.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D359F4">
              <w:rPr>
                <w:rFonts w:ascii="Times New Roman" w:hAnsi="Times New Roman" w:cs="Times New Roman"/>
                <w:bCs/>
                <w:sz w:val="18"/>
              </w:rPr>
              <w:t>всего</w:t>
            </w:r>
          </w:p>
        </w:tc>
      </w:tr>
      <w:tr w:rsidR="002D7413" w:rsidRPr="00D359F4" w:rsidTr="0017359C">
        <w:tc>
          <w:tcPr>
            <w:tcW w:w="9889" w:type="dxa"/>
            <w:gridSpan w:val="9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59F4">
              <w:rPr>
                <w:rFonts w:ascii="Times New Roman" w:hAnsi="Times New Roman" w:cs="Times New Roman"/>
              </w:rPr>
              <w:t>-й семестр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/>
              </w:rPr>
              <w:t>Общая характеристика и медико-санитарные последствия чрезвычайных ситуаций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УК-1,3</w:t>
            </w:r>
          </w:p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ПК-1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 xml:space="preserve">Задачи и основы организации единой государственной системы предупреждения и ликвидации чрезвычайных ситуаций. 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УК- 1, 2, 3,</w:t>
            </w:r>
          </w:p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ПК-10</w:t>
            </w:r>
          </w:p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>Организация лечебно-эвакуационного обеспечения населения в чрезвычайных ситуациях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ПК- 3, 7, 10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Психические расстройства, развивающиеся вследствие ЧС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УК-1, </w:t>
            </w:r>
            <w:r w:rsidRPr="00D359F4">
              <w:rPr>
                <w:rFonts w:ascii="Times New Roman" w:hAnsi="Times New Roman" w:cs="Times New Roman"/>
                <w:bCs/>
              </w:rPr>
              <w:t>ПК- 3, 7, 10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r w:rsidRPr="00D359F4">
              <w:rPr>
                <w:rFonts w:ascii="Times New Roman" w:hAnsi="Times New Roman"/>
              </w:rPr>
              <w:t xml:space="preserve">Организация терапевтической помощи в чрезвычайных ситуациях 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ПК- 7,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4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Психические расстройства у пострадавших в результате </w:t>
            </w:r>
            <w:r>
              <w:rPr>
                <w:rFonts w:ascii="Times New Roman" w:hAnsi="Times New Roman"/>
              </w:rPr>
              <w:lastRenderedPageBreak/>
              <w:t>террористического акта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lastRenderedPageBreak/>
              <w:t>ПК- 7,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6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>Актуальные вопросы скорой медицинской помощи в медицине катастроф. Санитарно-авиационная эвакуация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6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 xml:space="preserve">Организация медицинской помощи пострадавшим в чрезвычайных ситуациях транспортного, </w:t>
            </w:r>
            <w:proofErr w:type="spellStart"/>
            <w:r w:rsidRPr="00371F41">
              <w:rPr>
                <w:rFonts w:ascii="Times New Roman" w:hAnsi="Times New Roman" w:cs="Times New Roman"/>
                <w:bCs/>
              </w:rPr>
              <w:t>взрыво</w:t>
            </w:r>
            <w:proofErr w:type="spellEnd"/>
            <w:r w:rsidRPr="00371F41">
              <w:rPr>
                <w:rFonts w:ascii="Times New Roman" w:hAnsi="Times New Roman" w:cs="Times New Roman"/>
                <w:bCs/>
              </w:rPr>
              <w:t>- и пожароопасного характера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3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>Организация оказания медико-психологической и психотерапевтической помощи пораженным и пострадавшим в чрезвычайных ситуациях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ПК- 1,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 xml:space="preserve">Организация оказания медицинской помощи </w:t>
            </w:r>
            <w:proofErr w:type="gramStart"/>
            <w:r w:rsidRPr="00371F41">
              <w:rPr>
                <w:rFonts w:ascii="Times New Roman" w:hAnsi="Times New Roman" w:cs="Times New Roman"/>
                <w:bCs/>
              </w:rPr>
              <w:t>пораженным</w:t>
            </w:r>
            <w:proofErr w:type="gramEnd"/>
            <w:r w:rsidRPr="00371F41">
              <w:rPr>
                <w:rFonts w:ascii="Times New Roman" w:hAnsi="Times New Roman" w:cs="Times New Roman"/>
                <w:bCs/>
              </w:rPr>
              <w:t xml:space="preserve"> при радиационных авариях. Задачи и организация работы специализированной радиологической бригады постоянной готовности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ПК- 3, 7, 10, 12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>Порядок применения медицинских сре</w:t>
            </w:r>
            <w:proofErr w:type="gramStart"/>
            <w:r w:rsidRPr="00371F41">
              <w:rPr>
                <w:rFonts w:ascii="Times New Roman" w:hAnsi="Times New Roman" w:cs="Times New Roman"/>
                <w:bCs/>
              </w:rPr>
              <w:t>дств пр</w:t>
            </w:r>
            <w:proofErr w:type="gramEnd"/>
            <w:r w:rsidRPr="00371F41">
              <w:rPr>
                <w:rFonts w:ascii="Times New Roman" w:hAnsi="Times New Roman" w:cs="Times New Roman"/>
                <w:bCs/>
              </w:rPr>
              <w:t>отиворадиационной защиты в очагах радиационных поражений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ПК-3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6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85" w:type="dxa"/>
            <w:vAlign w:val="center"/>
          </w:tcPr>
          <w:p w:rsidR="002D7413" w:rsidRPr="00371F41" w:rsidRDefault="002D7413" w:rsidP="0017359C">
            <w:pPr>
              <w:rPr>
                <w:rFonts w:ascii="Times New Roman" w:hAnsi="Times New Roman" w:cs="Times New Roman"/>
                <w:bCs/>
              </w:rPr>
            </w:pPr>
            <w:r w:rsidRPr="00371F41">
              <w:rPr>
                <w:rFonts w:ascii="Times New Roman" w:hAnsi="Times New Roman" w:cs="Times New Roman"/>
                <w:bCs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  <w:tc>
          <w:tcPr>
            <w:tcW w:w="1418" w:type="dxa"/>
            <w:vAlign w:val="center"/>
          </w:tcPr>
          <w:p w:rsidR="002D7413" w:rsidRPr="00371F41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71F41">
              <w:rPr>
                <w:rFonts w:ascii="Times New Roman" w:hAnsi="Times New Roman" w:cs="Times New Roman"/>
                <w:noProof/>
              </w:rPr>
              <w:t>ПК-3</w:t>
            </w: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7413" w:rsidRPr="00D359F4" w:rsidTr="0017359C">
        <w:tc>
          <w:tcPr>
            <w:tcW w:w="534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vAlign w:val="center"/>
          </w:tcPr>
          <w:p w:rsidR="002D7413" w:rsidRPr="00D359F4" w:rsidRDefault="002D7413" w:rsidP="0017359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59F4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  <w:gridSpan w:val="2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2" w:type="dxa"/>
            <w:vAlign w:val="center"/>
          </w:tcPr>
          <w:p w:rsidR="002D7413" w:rsidRPr="00D359F4" w:rsidRDefault="002D7413" w:rsidP="0017359C">
            <w:pPr>
              <w:jc w:val="center"/>
              <w:rPr>
                <w:rFonts w:ascii="Times New Roman" w:hAnsi="Times New Roman" w:cs="Times New Roman"/>
              </w:rPr>
            </w:pPr>
            <w:r w:rsidRPr="00D359F4">
              <w:rPr>
                <w:rFonts w:ascii="Times New Roman" w:hAnsi="Times New Roman" w:cs="Times New Roman"/>
              </w:rPr>
              <w:t>72</w:t>
            </w:r>
          </w:p>
        </w:tc>
      </w:tr>
    </w:tbl>
    <w:p w:rsidR="005A076E" w:rsidRDefault="002D7413">
      <w:bookmarkStart w:id="0" w:name="_GoBack"/>
      <w:bookmarkEnd w:id="0"/>
    </w:p>
    <w:sectPr w:rsidR="005A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0D"/>
    <w:rsid w:val="0008788D"/>
    <w:rsid w:val="002D7413"/>
    <w:rsid w:val="0086720D"/>
    <w:rsid w:val="00A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2016-04-01T13:40:00Z</dcterms:created>
  <dcterms:modified xsi:type="dcterms:W3CDTF">2016-04-01T13:40:00Z</dcterms:modified>
</cp:coreProperties>
</file>